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C7" w:rsidRPr="004932C7" w:rsidRDefault="004932C7" w:rsidP="004932C7">
      <w:pPr>
        <w:jc w:val="center"/>
        <w:rPr>
          <w:rFonts w:ascii="ＭＳ 明朝" w:eastAsia="ＭＳ 明朝" w:hAnsi="ＭＳ 明朝"/>
          <w:sz w:val="28"/>
        </w:rPr>
      </w:pPr>
      <w:bookmarkStart w:id="0" w:name="_Toc47253303"/>
      <w:r w:rsidRPr="004932C7">
        <w:rPr>
          <w:rFonts w:ascii="ＭＳ 明朝" w:eastAsia="ＭＳ 明朝" w:hAnsi="ＭＳ 明朝" w:hint="eastAsia"/>
          <w:sz w:val="28"/>
        </w:rPr>
        <w:t>誓　約　書</w:t>
      </w:r>
      <w:bookmarkStart w:id="1" w:name="_GoBack"/>
      <w:bookmarkEnd w:id="0"/>
      <w:bookmarkEnd w:id="1"/>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当社（個人の場合は私）は，下記事項について誓約します。</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この誓約が虚偽であり，又はこの誓約に反したことにより，当方が不利益を被ることとなっても，異議は一切申し立てません。</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また，八千代市が必要であると判断した場合は，八千代市が警察に照会することについて承諾します。</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overflowPunct w:val="0"/>
        <w:snapToGrid w:val="0"/>
        <w:spacing w:line="311" w:lineRule="exact"/>
        <w:jc w:val="center"/>
        <w:rPr>
          <w:rFonts w:ascii="ＭＳ 明朝" w:eastAsia="ＭＳ 明朝" w:hAnsi="ＭＳ 明朝"/>
          <w:color w:val="000000" w:themeColor="text1"/>
        </w:rPr>
      </w:pPr>
      <w:r w:rsidRPr="004932C7">
        <w:rPr>
          <w:rFonts w:ascii="ＭＳ 明朝" w:eastAsia="ＭＳ 明朝" w:hAnsi="ＭＳ 明朝" w:hint="eastAsia"/>
          <w:color w:val="000000" w:themeColor="text1"/>
        </w:rPr>
        <w:t>記</w:t>
      </w:r>
    </w:p>
    <w:p w:rsidR="004932C7" w:rsidRPr="004932C7" w:rsidRDefault="004932C7" w:rsidP="004932C7">
      <w:pPr>
        <w:wordWrap w:val="0"/>
        <w:snapToGrid w:val="0"/>
        <w:spacing w:line="311" w:lineRule="exact"/>
        <w:ind w:firstLineChars="300" w:firstLine="630"/>
        <w:rPr>
          <w:rFonts w:ascii="ＭＳ 明朝" w:eastAsia="ＭＳ 明朝" w:hAnsi="ＭＳ 明朝"/>
          <w:color w:val="000000" w:themeColor="text1"/>
        </w:rPr>
      </w:pPr>
    </w:p>
    <w:p w:rsidR="004932C7" w:rsidRPr="004932C7" w:rsidRDefault="004932C7" w:rsidP="004932C7">
      <w:pPr>
        <w:wordWrap w:val="0"/>
        <w:snapToGrid w:val="0"/>
        <w:spacing w:line="311" w:lineRule="exact"/>
        <w:ind w:firstLineChars="300" w:firstLine="630"/>
        <w:rPr>
          <w:rFonts w:ascii="ＭＳ 明朝" w:eastAsia="ＭＳ 明朝" w:hAnsi="ＭＳ 明朝"/>
          <w:color w:val="000000" w:themeColor="text1"/>
        </w:rPr>
      </w:pPr>
    </w:p>
    <w:p w:rsidR="004932C7" w:rsidRPr="004932C7" w:rsidRDefault="004932C7" w:rsidP="004932C7">
      <w:pPr>
        <w:autoSpaceDE w:val="0"/>
        <w:autoSpaceDN w:val="0"/>
        <w:snapToGrid w:val="0"/>
        <w:spacing w:line="0" w:lineRule="atLeast"/>
        <w:rPr>
          <w:rFonts w:ascii="ＭＳ 明朝" w:eastAsia="ＭＳ 明朝" w:hAnsi="ＭＳ 明朝"/>
          <w:color w:val="000000" w:themeColor="text1"/>
        </w:rPr>
      </w:pPr>
      <w:r w:rsidRPr="004932C7">
        <w:rPr>
          <w:rFonts w:ascii="ＭＳ 明朝" w:eastAsia="ＭＳ 明朝" w:hAnsi="ＭＳ 明朝" w:hint="eastAsia"/>
          <w:color w:val="000000" w:themeColor="text1"/>
        </w:rPr>
        <w:t>１　次の各号のいずれにも該当しません。</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⑴　地方自治法施行令（昭和２２年政令第１６号。以下「施行令」という。）１６７条の４第１項（施行令第１６７条の１１第１項において準用する場合を含む。）の規定に該当する者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⑵　施行令１６７条４第２項（施行令第１６７条の１１第１項において準用する場合を含む。）の規定により入札に参加させないこととされている者</w:t>
      </w:r>
    </w:p>
    <w:p w:rsidR="004932C7" w:rsidRPr="004932C7" w:rsidRDefault="00BE087F" w:rsidP="004932C7">
      <w:pPr>
        <w:overflowPunct w:val="0"/>
        <w:snapToGrid w:val="0"/>
        <w:spacing w:line="0" w:lineRule="atLeast"/>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⑶　手形交換所による取引停止処分を受けてから公告</w:t>
      </w:r>
      <w:r w:rsidR="004932C7" w:rsidRPr="004932C7">
        <w:rPr>
          <w:rFonts w:ascii="ＭＳ 明朝" w:eastAsia="ＭＳ 明朝" w:hAnsi="ＭＳ 明朝" w:hint="eastAsia"/>
          <w:color w:val="000000" w:themeColor="text1"/>
        </w:rPr>
        <w:t>日までの期間において２年を経過していない者及び入札日前６か月以内に手形又は小切手の不渡りを出した者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⑷　会社更生法（平成１４年法律第１５４号）の適用を申請した者で，同法に基づく裁判所からの更生手続き開始決定がされていない者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⑸　民事再生法（平成１１年法律第２２５号）の適用を申請した者で，同法に基づく裁判所からの再生手続き開始決定がされていない者</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⑹　無差別大量殺人行為を行った団体の規制に関する法律（平成１１年法律第１４７号）の適用を受ける団体及びその役職員又は構成員</w:t>
      </w:r>
    </w:p>
    <w:p w:rsidR="004932C7" w:rsidRPr="004932C7" w:rsidRDefault="004932C7" w:rsidP="004932C7">
      <w:pPr>
        <w:overflowPunct w:val="0"/>
        <w:snapToGrid w:val="0"/>
        <w:spacing w:line="0" w:lineRule="atLeast"/>
        <w:ind w:left="420" w:hangingChars="200" w:hanging="420"/>
        <w:rPr>
          <w:rFonts w:ascii="ＭＳ 明朝" w:eastAsia="ＭＳ 明朝" w:hAnsi="ＭＳ 明朝"/>
          <w:color w:val="000000" w:themeColor="text1"/>
        </w:rPr>
      </w:pPr>
    </w:p>
    <w:p w:rsidR="004932C7" w:rsidRPr="004932C7" w:rsidRDefault="004932C7" w:rsidP="004932C7">
      <w:pPr>
        <w:overflowPunct w:val="0"/>
        <w:snapToGrid w:val="0"/>
        <w:spacing w:line="0" w:lineRule="atLeast"/>
        <w:ind w:left="210" w:hangingChars="100" w:hanging="210"/>
        <w:rPr>
          <w:rFonts w:ascii="ＭＳ 明朝" w:eastAsia="ＭＳ 明朝" w:hAnsi="ＭＳ 明朝"/>
          <w:color w:val="000000" w:themeColor="text1"/>
        </w:rPr>
      </w:pPr>
      <w:r w:rsidRPr="004932C7">
        <w:rPr>
          <w:rFonts w:ascii="ＭＳ 明朝" w:eastAsia="ＭＳ 明朝" w:hAnsi="ＭＳ 明朝" w:hint="eastAsia"/>
          <w:color w:val="000000" w:themeColor="text1"/>
        </w:rPr>
        <w:t>２　市有地売却一般競争入札に係る公告及び応募要領及び契約書の内容を承知のうえで参加します。</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snapToGrid w:val="0"/>
        <w:spacing w:line="226" w:lineRule="exact"/>
        <w:rPr>
          <w:rFonts w:ascii="ＭＳ 明朝" w:eastAsia="ＭＳ 明朝" w:hAnsi="ＭＳ 明朝"/>
          <w:color w:val="000000" w:themeColor="text1"/>
        </w:rPr>
      </w:pP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令和　　年　　月　　日</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（あて先）　八千代</w:t>
      </w:r>
      <w:r w:rsidRPr="004932C7">
        <w:rPr>
          <w:rFonts w:ascii="ＭＳ 明朝" w:eastAsia="ＭＳ 明朝" w:hAnsi="ＭＳ 明朝" w:hint="eastAsia"/>
          <w:color w:val="000000" w:themeColor="text1"/>
          <w:lang w:eastAsia="zh-TW"/>
        </w:rPr>
        <w:t>市長</w:t>
      </w:r>
    </w:p>
    <w:p w:rsidR="004932C7" w:rsidRPr="004932C7" w:rsidRDefault="004932C7" w:rsidP="004932C7">
      <w:pPr>
        <w:wordWrap w:val="0"/>
        <w:snapToGrid w:val="0"/>
        <w:spacing w:line="311" w:lineRule="exact"/>
        <w:rPr>
          <w:rFonts w:ascii="ＭＳ 明朝" w:eastAsia="ＭＳ 明朝" w:hAnsi="ＭＳ 明朝"/>
          <w:color w:val="000000" w:themeColor="text1"/>
          <w:lang w:eastAsia="zh-TW"/>
        </w:rPr>
      </w:pPr>
    </w:p>
    <w:p w:rsidR="004932C7" w:rsidRPr="004932C7" w:rsidRDefault="004932C7" w:rsidP="004932C7">
      <w:pPr>
        <w:wordWrap w:val="0"/>
        <w:snapToGrid w:val="0"/>
        <w:spacing w:line="311" w:lineRule="exact"/>
        <w:rPr>
          <w:rFonts w:ascii="ＭＳ 明朝" w:eastAsia="ＭＳ 明朝" w:hAnsi="ＭＳ 明朝"/>
          <w:color w:val="000000" w:themeColor="text1"/>
          <w:lang w:eastAsia="zh-TW"/>
        </w:rPr>
      </w:pPr>
    </w:p>
    <w:p w:rsidR="004932C7" w:rsidRPr="004932C7" w:rsidRDefault="004932C7" w:rsidP="004932C7">
      <w:pPr>
        <w:wordWrap w:val="0"/>
        <w:overflowPunct w:val="0"/>
        <w:snapToGrid w:val="0"/>
        <w:spacing w:line="311" w:lineRule="exact"/>
        <w:ind w:firstLineChars="100" w:firstLine="210"/>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住　　　　　　所</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（所　　在　　地）</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4932C7" w:rsidRPr="004932C7" w:rsidRDefault="004932C7" w:rsidP="004932C7">
      <w:pPr>
        <w:wordWrap w:val="0"/>
        <w:overflowPunct w:val="0"/>
        <w:snapToGrid w:val="0"/>
        <w:spacing w:line="311" w:lineRule="exact"/>
        <w:ind w:left="108" w:hangingChars="50" w:hanging="108"/>
        <w:rPr>
          <w:rFonts w:ascii="ＭＳ 明朝" w:eastAsia="ＭＳ 明朝" w:hAnsi="ＭＳ 明朝"/>
          <w:color w:val="000000" w:themeColor="text1"/>
        </w:rPr>
      </w:pPr>
      <w:r w:rsidRPr="004932C7">
        <w:rPr>
          <w:rFonts w:ascii="ＭＳ 明朝" w:eastAsia="ＭＳ 明朝" w:hAnsi="ＭＳ 明朝" w:hint="eastAsia"/>
          <w:color w:val="000000" w:themeColor="text1"/>
          <w:spacing w:val="3"/>
        </w:rPr>
        <w:t xml:space="preserve">  </w:t>
      </w:r>
      <w:r w:rsidRPr="004932C7">
        <w:rPr>
          <w:rFonts w:ascii="ＭＳ 明朝" w:eastAsia="ＭＳ 明朝" w:hAnsi="ＭＳ 明朝" w:hint="eastAsia"/>
          <w:color w:val="000000" w:themeColor="text1"/>
        </w:rPr>
        <w:t xml:space="preserve">　　　　　　　　　　　　　　　氏　　　　　　名　　　　　　　　　　　　　　実印</w:t>
      </w:r>
    </w:p>
    <w:p w:rsidR="004932C7" w:rsidRPr="004932C7" w:rsidRDefault="004932C7" w:rsidP="004932C7">
      <w:pPr>
        <w:wordWrap w:val="0"/>
        <w:overflowPunct w:val="0"/>
        <w:snapToGrid w:val="0"/>
        <w:spacing w:line="311" w:lineRule="exact"/>
        <w:rPr>
          <w:rFonts w:ascii="ＭＳ 明朝" w:eastAsia="ＭＳ 明朝" w:hAnsi="ＭＳ 明朝"/>
          <w:color w:val="000000" w:themeColor="text1"/>
        </w:rPr>
      </w:pPr>
      <w:r w:rsidRPr="004932C7">
        <w:rPr>
          <w:rFonts w:ascii="ＭＳ 明朝" w:eastAsia="ＭＳ 明朝" w:hAnsi="ＭＳ 明朝" w:hint="eastAsia"/>
          <w:color w:val="000000" w:themeColor="text1"/>
        </w:rPr>
        <w:t xml:space="preserve">            </w:t>
      </w:r>
      <w:r w:rsidRPr="004932C7">
        <w:rPr>
          <w:rFonts w:ascii="ＭＳ 明朝" w:eastAsia="ＭＳ 明朝" w:hAnsi="ＭＳ 明朝"/>
          <w:color w:val="000000" w:themeColor="text1"/>
        </w:rPr>
        <w:t xml:space="preserve">  </w:t>
      </w:r>
      <w:r w:rsidRPr="004932C7">
        <w:rPr>
          <w:rFonts w:ascii="ＭＳ 明朝" w:eastAsia="ＭＳ 明朝" w:hAnsi="ＭＳ 明朝" w:hint="eastAsia"/>
          <w:color w:val="000000" w:themeColor="text1"/>
        </w:rPr>
        <w:t xml:space="preserve">                 (名称及び代表者名)</w:t>
      </w:r>
    </w:p>
    <w:p w:rsidR="004932C7" w:rsidRPr="004932C7" w:rsidRDefault="004932C7" w:rsidP="004932C7">
      <w:pPr>
        <w:wordWrap w:val="0"/>
        <w:snapToGrid w:val="0"/>
        <w:spacing w:line="311" w:lineRule="exact"/>
        <w:rPr>
          <w:rFonts w:ascii="ＭＳ 明朝" w:eastAsia="ＭＳ 明朝" w:hAnsi="ＭＳ 明朝"/>
          <w:color w:val="000000" w:themeColor="text1"/>
        </w:rPr>
      </w:pPr>
    </w:p>
    <w:p w:rsidR="007F5C35" w:rsidRPr="004932C7" w:rsidRDefault="007F5C35" w:rsidP="004932C7">
      <w:pPr>
        <w:rPr>
          <w:rFonts w:ascii="ＭＳ 明朝" w:eastAsia="ＭＳ 明朝" w:hAnsi="ＭＳ 明朝"/>
        </w:rPr>
      </w:pPr>
    </w:p>
    <w:sectPr w:rsidR="007F5C35" w:rsidRPr="004932C7"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43" w:rsidRDefault="00BC1D43" w:rsidP="00357BE0">
      <w:r>
        <w:separator/>
      </w:r>
    </w:p>
  </w:endnote>
  <w:endnote w:type="continuationSeparator" w:id="0">
    <w:p w:rsidR="00BC1D43" w:rsidRDefault="00BC1D43"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43" w:rsidRDefault="00BC1D43" w:rsidP="00357BE0">
      <w:r>
        <w:separator/>
      </w:r>
    </w:p>
  </w:footnote>
  <w:footnote w:type="continuationSeparator" w:id="0">
    <w:p w:rsidR="00BC1D43" w:rsidRDefault="00BC1D43"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F5C35"/>
    <w:rsid w:val="00BC1D43"/>
    <w:rsid w:val="00BE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A445D"/>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Company>八千代市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3</cp:revision>
  <dcterms:created xsi:type="dcterms:W3CDTF">2020-08-05T01:50:00Z</dcterms:created>
  <dcterms:modified xsi:type="dcterms:W3CDTF">2022-08-25T05:10:00Z</dcterms:modified>
</cp:coreProperties>
</file>