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A6" w:rsidRDefault="009234A6" w:rsidP="009234A6">
      <w:pPr>
        <w:jc w:val="center"/>
        <w:rPr>
          <w:sz w:val="36"/>
          <w:szCs w:val="36"/>
        </w:rPr>
      </w:pPr>
      <w:r w:rsidRPr="009234A6">
        <w:rPr>
          <w:rFonts w:hint="eastAsia"/>
          <w:sz w:val="36"/>
          <w:szCs w:val="36"/>
        </w:rPr>
        <w:t>完了検査提出書類一覧表（設備）</w:t>
      </w:r>
    </w:p>
    <w:p w:rsidR="008875E6" w:rsidRDefault="008875E6" w:rsidP="009234A6">
      <w:pPr>
        <w:jc w:val="center"/>
        <w:rPr>
          <w:sz w:val="36"/>
          <w:szCs w:val="36"/>
        </w:rPr>
      </w:pPr>
    </w:p>
    <w:p w:rsidR="009234A6" w:rsidRDefault="008875E6" w:rsidP="008875E6">
      <w:pPr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完了検査の際には，下記事項を確認しますので，予め</w:t>
      </w:r>
      <w:r w:rsidR="00B0121A">
        <w:rPr>
          <w:rFonts w:hint="eastAsia"/>
          <w:sz w:val="24"/>
          <w:szCs w:val="24"/>
        </w:rPr>
        <w:t>書類等を</w:t>
      </w:r>
      <w:r w:rsidRPr="008875E6">
        <w:rPr>
          <w:rFonts w:hint="eastAsia"/>
          <w:sz w:val="24"/>
          <w:szCs w:val="24"/>
        </w:rPr>
        <w:t>用意してください。</w:t>
      </w:r>
    </w:p>
    <w:p w:rsidR="008875E6" w:rsidRPr="008875E6" w:rsidRDefault="0051452A" w:rsidP="005145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34A6" w:rsidRPr="008875E6" w:rsidRDefault="009234A6" w:rsidP="009234A6">
      <w:pPr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◇非常</w:t>
      </w:r>
      <w:r w:rsidR="0051452A">
        <w:rPr>
          <w:rFonts w:hint="eastAsia"/>
          <w:sz w:val="24"/>
          <w:szCs w:val="24"/>
        </w:rPr>
        <w:t>用</w:t>
      </w:r>
      <w:bookmarkStart w:id="0" w:name="_GoBack"/>
      <w:bookmarkEnd w:id="0"/>
      <w:r w:rsidRPr="008875E6">
        <w:rPr>
          <w:rFonts w:hint="eastAsia"/>
          <w:sz w:val="24"/>
          <w:szCs w:val="24"/>
        </w:rPr>
        <w:t>照明設備</w:t>
      </w:r>
    </w:p>
    <w:p w:rsidR="00BC3439" w:rsidRPr="008875E6" w:rsidRDefault="009234A6" w:rsidP="00FE6604">
      <w:pPr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 xml:space="preserve">　・照度測定結果表</w:t>
      </w:r>
      <w:r w:rsidR="00BC3439" w:rsidRPr="008875E6">
        <w:rPr>
          <w:rFonts w:hint="eastAsia"/>
          <w:sz w:val="24"/>
          <w:szCs w:val="24"/>
        </w:rPr>
        <w:t>（建築基準法施行令第</w:t>
      </w:r>
      <w:r w:rsidR="00BC3439" w:rsidRPr="008875E6">
        <w:rPr>
          <w:rFonts w:hint="eastAsia"/>
          <w:sz w:val="24"/>
          <w:szCs w:val="24"/>
        </w:rPr>
        <w:t>126</w:t>
      </w:r>
      <w:r w:rsidR="00BC3439" w:rsidRPr="008875E6">
        <w:rPr>
          <w:rFonts w:hint="eastAsia"/>
          <w:sz w:val="24"/>
          <w:szCs w:val="24"/>
        </w:rPr>
        <w:t>条の</w:t>
      </w:r>
      <w:r w:rsidR="00BC3439" w:rsidRPr="008875E6">
        <w:rPr>
          <w:rFonts w:hint="eastAsia"/>
          <w:sz w:val="24"/>
          <w:szCs w:val="24"/>
        </w:rPr>
        <w:t>5</w:t>
      </w:r>
      <w:r w:rsidR="00BC3439" w:rsidRPr="008875E6">
        <w:rPr>
          <w:rFonts w:hint="eastAsia"/>
          <w:sz w:val="24"/>
          <w:szCs w:val="24"/>
        </w:rPr>
        <w:t>）</w:t>
      </w:r>
    </w:p>
    <w:p w:rsidR="00BC3439" w:rsidRPr="008875E6" w:rsidRDefault="00BC3439" w:rsidP="00BC3439">
      <w:pPr>
        <w:ind w:left="720" w:hangingChars="300" w:hanging="72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◇換気設備</w:t>
      </w:r>
    </w:p>
    <w:p w:rsidR="00FF130F" w:rsidRDefault="00BC3439" w:rsidP="00FE6604">
      <w:pPr>
        <w:ind w:left="720" w:hangingChars="300" w:hanging="72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 xml:space="preserve">　・換気風量測定表</w:t>
      </w:r>
    </w:p>
    <w:p w:rsidR="00BC3439" w:rsidRPr="008875E6" w:rsidRDefault="00BC3439" w:rsidP="00FF130F">
      <w:pPr>
        <w:ind w:leftChars="200" w:left="660" w:hangingChars="100" w:hanging="24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（建築基準法第</w:t>
      </w:r>
      <w:r w:rsidRPr="008875E6">
        <w:rPr>
          <w:rFonts w:hint="eastAsia"/>
          <w:sz w:val="24"/>
          <w:szCs w:val="24"/>
        </w:rPr>
        <w:t>28</w:t>
      </w:r>
      <w:r w:rsidRPr="008875E6">
        <w:rPr>
          <w:rFonts w:hint="eastAsia"/>
          <w:sz w:val="24"/>
          <w:szCs w:val="24"/>
        </w:rPr>
        <w:t>条第</w:t>
      </w:r>
      <w:r w:rsidRPr="008875E6">
        <w:rPr>
          <w:rFonts w:hint="eastAsia"/>
          <w:sz w:val="24"/>
          <w:szCs w:val="24"/>
        </w:rPr>
        <w:t>2</w:t>
      </w:r>
      <w:r w:rsidRPr="008875E6">
        <w:rPr>
          <w:rFonts w:hint="eastAsia"/>
          <w:sz w:val="24"/>
          <w:szCs w:val="24"/>
        </w:rPr>
        <w:t>項，第</w:t>
      </w:r>
      <w:r w:rsidRPr="008875E6">
        <w:rPr>
          <w:rFonts w:hint="eastAsia"/>
          <w:sz w:val="24"/>
          <w:szCs w:val="24"/>
        </w:rPr>
        <w:t>3</w:t>
      </w:r>
      <w:r w:rsidRPr="008875E6">
        <w:rPr>
          <w:rFonts w:hint="eastAsia"/>
          <w:sz w:val="24"/>
          <w:szCs w:val="24"/>
        </w:rPr>
        <w:t>項　第</w:t>
      </w:r>
      <w:r w:rsidRPr="008875E6">
        <w:rPr>
          <w:rFonts w:hint="eastAsia"/>
          <w:sz w:val="24"/>
          <w:szCs w:val="24"/>
        </w:rPr>
        <w:t>28</w:t>
      </w:r>
      <w:r w:rsidRPr="008875E6">
        <w:rPr>
          <w:rFonts w:hint="eastAsia"/>
          <w:sz w:val="24"/>
          <w:szCs w:val="24"/>
        </w:rPr>
        <w:t>条の</w:t>
      </w:r>
      <w:r w:rsidRPr="008875E6">
        <w:rPr>
          <w:rFonts w:hint="eastAsia"/>
          <w:sz w:val="24"/>
          <w:szCs w:val="24"/>
        </w:rPr>
        <w:t>2</w:t>
      </w:r>
      <w:r w:rsidRPr="008875E6">
        <w:rPr>
          <w:rFonts w:hint="eastAsia"/>
          <w:sz w:val="24"/>
          <w:szCs w:val="24"/>
        </w:rPr>
        <w:t>）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◇排煙設備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・排煙口における風量測定結果表（機械排煙方式を採用する場合）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（建築基準法施行令第</w:t>
      </w:r>
      <w:r>
        <w:rPr>
          <w:rFonts w:hint="eastAsia"/>
          <w:sz w:val="24"/>
          <w:szCs w:val="24"/>
        </w:rPr>
        <w:t>126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</w:p>
    <w:p w:rsidR="00BC3439" w:rsidRPr="008875E6" w:rsidRDefault="00BC3439" w:rsidP="00BC3439">
      <w:pPr>
        <w:ind w:left="720" w:hangingChars="300" w:hanging="72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◇</w:t>
      </w:r>
      <w:r w:rsidR="00FD1F6F" w:rsidRPr="008875E6">
        <w:rPr>
          <w:rFonts w:hint="eastAsia"/>
          <w:sz w:val="24"/>
          <w:szCs w:val="24"/>
        </w:rPr>
        <w:t>給排水設備</w:t>
      </w:r>
    </w:p>
    <w:p w:rsidR="00FD1F6F" w:rsidRPr="008875E6" w:rsidRDefault="00FD1F6F" w:rsidP="00FE6604">
      <w:pPr>
        <w:ind w:left="720" w:hangingChars="300" w:hanging="72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 xml:space="preserve">　・合併浄化槽の漏水検査試験結果表</w:t>
      </w:r>
      <w:r w:rsidR="00FE6604">
        <w:rPr>
          <w:rFonts w:hint="eastAsia"/>
          <w:sz w:val="24"/>
          <w:szCs w:val="24"/>
        </w:rPr>
        <w:t>（建築基準法施行令第</w:t>
      </w:r>
      <w:r w:rsidR="00FE6604">
        <w:rPr>
          <w:rFonts w:hint="eastAsia"/>
          <w:sz w:val="24"/>
          <w:szCs w:val="24"/>
        </w:rPr>
        <w:t>33</w:t>
      </w:r>
      <w:r w:rsidRPr="008875E6">
        <w:rPr>
          <w:rFonts w:hint="eastAsia"/>
          <w:sz w:val="24"/>
          <w:szCs w:val="24"/>
        </w:rPr>
        <w:t>条）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◇避雷設備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・接地抵抗測定表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・工事施工写真</w:t>
      </w:r>
    </w:p>
    <w:p w:rsidR="00FE6604" w:rsidRDefault="00FE6604" w:rsidP="00BC3439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（建築基準法施行令第</w:t>
      </w:r>
      <w:r>
        <w:rPr>
          <w:rFonts w:hint="eastAsia"/>
          <w:sz w:val="24"/>
          <w:szCs w:val="24"/>
        </w:rPr>
        <w:t>129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）</w:t>
      </w:r>
    </w:p>
    <w:p w:rsidR="00FD1F6F" w:rsidRPr="008875E6" w:rsidRDefault="00FD1F6F" w:rsidP="00BC3439">
      <w:pPr>
        <w:ind w:left="720" w:hangingChars="300" w:hanging="72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◇昇降機設備</w:t>
      </w:r>
    </w:p>
    <w:p w:rsidR="00FD1F6F" w:rsidRPr="008875E6" w:rsidRDefault="00FB4F96" w:rsidP="00FE6604">
      <w:pPr>
        <w:ind w:leftChars="100" w:left="690" w:hangingChars="200" w:hanging="48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・</w:t>
      </w:r>
      <w:r w:rsidR="00366FF7" w:rsidRPr="008875E6">
        <w:rPr>
          <w:rFonts w:hint="eastAsia"/>
          <w:sz w:val="24"/>
          <w:szCs w:val="24"/>
        </w:rPr>
        <w:t>ガイドレールの</w:t>
      </w:r>
      <w:r w:rsidRPr="008875E6">
        <w:rPr>
          <w:rFonts w:hint="eastAsia"/>
          <w:sz w:val="24"/>
          <w:szCs w:val="24"/>
        </w:rPr>
        <w:t>規格品証明書（ミルシート）</w:t>
      </w:r>
    </w:p>
    <w:p w:rsidR="00366FF7" w:rsidRPr="00FE6604" w:rsidRDefault="002F1520" w:rsidP="00FE6604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875E6">
        <w:rPr>
          <w:rFonts w:hint="eastAsia"/>
          <w:sz w:val="24"/>
          <w:szCs w:val="24"/>
        </w:rPr>
        <w:t>・</w:t>
      </w:r>
      <w:r w:rsidR="00366FF7" w:rsidRPr="00FE6604">
        <w:rPr>
          <w:rFonts w:hint="eastAsia"/>
          <w:sz w:val="24"/>
          <w:szCs w:val="24"/>
        </w:rPr>
        <w:t>主索，支持ばり，プランジャー・シリンダー，吊り車枠，高圧ゴムホースの出荷証明書</w:t>
      </w:r>
      <w:r w:rsidR="008875E6" w:rsidRPr="00FE6604">
        <w:rPr>
          <w:rFonts w:hint="eastAsia"/>
          <w:sz w:val="24"/>
          <w:szCs w:val="24"/>
        </w:rPr>
        <w:t xml:space="preserve">　（建築基準法施行令</w:t>
      </w:r>
      <w:r w:rsidR="008875E6" w:rsidRPr="00FE6604">
        <w:rPr>
          <w:rFonts w:hint="eastAsia"/>
          <w:sz w:val="24"/>
          <w:szCs w:val="24"/>
        </w:rPr>
        <w:t>129</w:t>
      </w:r>
      <w:r w:rsidR="008875E6" w:rsidRPr="00FE6604">
        <w:rPr>
          <w:rFonts w:hint="eastAsia"/>
          <w:sz w:val="24"/>
          <w:szCs w:val="24"/>
        </w:rPr>
        <w:t>条の</w:t>
      </w:r>
      <w:r w:rsidR="008875E6" w:rsidRPr="00FE6604">
        <w:rPr>
          <w:rFonts w:hint="eastAsia"/>
          <w:sz w:val="24"/>
          <w:szCs w:val="24"/>
        </w:rPr>
        <w:t>4</w:t>
      </w:r>
      <w:r w:rsidR="008875E6" w:rsidRPr="00FE6604">
        <w:rPr>
          <w:rFonts w:hint="eastAsia"/>
          <w:sz w:val="24"/>
          <w:szCs w:val="24"/>
        </w:rPr>
        <w:t>）</w:t>
      </w:r>
    </w:p>
    <w:p w:rsidR="00366FF7" w:rsidRPr="008875E6" w:rsidRDefault="008875E6" w:rsidP="00366FF7">
      <w:pPr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◇その他</w:t>
      </w:r>
    </w:p>
    <w:p w:rsidR="008875E6" w:rsidRPr="008875E6" w:rsidRDefault="008875E6" w:rsidP="00FE6604">
      <w:pPr>
        <w:ind w:left="240" w:hangingChars="100" w:hanging="240"/>
        <w:jc w:val="left"/>
        <w:rPr>
          <w:sz w:val="24"/>
          <w:szCs w:val="24"/>
        </w:rPr>
      </w:pPr>
      <w:r w:rsidRPr="008875E6">
        <w:rPr>
          <w:rFonts w:hint="eastAsia"/>
          <w:sz w:val="24"/>
          <w:szCs w:val="24"/>
        </w:rPr>
        <w:t>・防火区画貫通部分の施工写真</w:t>
      </w:r>
      <w:r w:rsidR="00FE6604">
        <w:rPr>
          <w:rFonts w:hint="eastAsia"/>
          <w:sz w:val="24"/>
          <w:szCs w:val="24"/>
        </w:rPr>
        <w:t>，国土交通大臣認定工法を用いる場合は認定書の写し</w:t>
      </w:r>
    </w:p>
    <w:p w:rsidR="008875E6" w:rsidRDefault="008875E6" w:rsidP="00366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（建築基準法施行令第</w:t>
      </w:r>
      <w:r>
        <w:rPr>
          <w:rFonts w:hint="eastAsia"/>
          <w:sz w:val="24"/>
          <w:szCs w:val="24"/>
        </w:rPr>
        <w:t>112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項）</w:t>
      </w:r>
    </w:p>
    <w:p w:rsidR="008875E6" w:rsidRPr="008875E6" w:rsidRDefault="008875E6" w:rsidP="00FE6604">
      <w:pPr>
        <w:ind w:firstLineChars="100" w:firstLine="240"/>
        <w:jc w:val="left"/>
        <w:rPr>
          <w:sz w:val="24"/>
          <w:szCs w:val="24"/>
          <w:u w:val="single"/>
        </w:rPr>
      </w:pPr>
      <w:r w:rsidRPr="008875E6">
        <w:rPr>
          <w:rFonts w:hint="eastAsia"/>
          <w:sz w:val="24"/>
          <w:szCs w:val="24"/>
          <w:u w:val="single"/>
        </w:rPr>
        <w:t>留意事項</w:t>
      </w:r>
    </w:p>
    <w:p w:rsidR="00FB4F96" w:rsidRDefault="00FE6604" w:rsidP="00FE6604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0121A">
        <w:rPr>
          <w:rFonts w:hint="eastAsia"/>
          <w:sz w:val="24"/>
          <w:szCs w:val="24"/>
        </w:rPr>
        <w:t>煙感知器等と連動する防火戸</w:t>
      </w:r>
      <w:r w:rsidR="00FF130F">
        <w:rPr>
          <w:rFonts w:hint="eastAsia"/>
          <w:sz w:val="24"/>
          <w:szCs w:val="24"/>
        </w:rPr>
        <w:t>，防火シャッター</w:t>
      </w:r>
      <w:r w:rsidR="00B0121A">
        <w:rPr>
          <w:rFonts w:hint="eastAsia"/>
          <w:sz w:val="24"/>
          <w:szCs w:val="24"/>
        </w:rPr>
        <w:t>等</w:t>
      </w:r>
      <w:r w:rsidR="00FF130F">
        <w:rPr>
          <w:rFonts w:hint="eastAsia"/>
          <w:sz w:val="24"/>
          <w:szCs w:val="24"/>
        </w:rPr>
        <w:t>がありましたら，連動</w:t>
      </w:r>
      <w:r w:rsidR="008875E6" w:rsidRPr="008875E6">
        <w:rPr>
          <w:rFonts w:hint="eastAsia"/>
          <w:sz w:val="24"/>
          <w:szCs w:val="24"/>
        </w:rPr>
        <w:t>試験を行いますので，加煙試験器，加熱試験器をあらかじめ準備しておいてください。</w:t>
      </w:r>
    </w:p>
    <w:p w:rsidR="00FE6604" w:rsidRDefault="00FE6604" w:rsidP="00FE6604">
      <w:pPr>
        <w:ind w:leftChars="100" w:left="450" w:hangingChars="100" w:hanging="240"/>
        <w:jc w:val="left"/>
        <w:rPr>
          <w:sz w:val="24"/>
          <w:szCs w:val="24"/>
        </w:rPr>
      </w:pPr>
    </w:p>
    <w:p w:rsidR="00FE6604" w:rsidRPr="00FE6604" w:rsidRDefault="00FE6604" w:rsidP="00FE6604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※上記に記載されている事項以外においても，必要に応じて</w:t>
      </w:r>
      <w:r w:rsidR="00B0121A">
        <w:rPr>
          <w:rFonts w:hint="eastAsia"/>
          <w:sz w:val="24"/>
          <w:szCs w:val="24"/>
        </w:rPr>
        <w:t>図書及び現地確認をする場合もありますので，ご了承ください。</w:t>
      </w:r>
    </w:p>
    <w:sectPr w:rsidR="00FE6604" w:rsidRPr="00FE6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70" w:rsidRDefault="00742870" w:rsidP="00366B9C">
      <w:r>
        <w:separator/>
      </w:r>
    </w:p>
  </w:endnote>
  <w:endnote w:type="continuationSeparator" w:id="0">
    <w:p w:rsidR="00742870" w:rsidRDefault="00742870" w:rsidP="0036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70" w:rsidRDefault="00742870" w:rsidP="00366B9C">
      <w:r>
        <w:separator/>
      </w:r>
    </w:p>
  </w:footnote>
  <w:footnote w:type="continuationSeparator" w:id="0">
    <w:p w:rsidR="00742870" w:rsidRDefault="00742870" w:rsidP="0036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0ED1"/>
    <w:multiLevelType w:val="hybridMultilevel"/>
    <w:tmpl w:val="2EACC9A6"/>
    <w:lvl w:ilvl="0" w:tplc="1C822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A6"/>
    <w:rsid w:val="002F1520"/>
    <w:rsid w:val="00366B9C"/>
    <w:rsid w:val="00366FF7"/>
    <w:rsid w:val="0051452A"/>
    <w:rsid w:val="00742870"/>
    <w:rsid w:val="00786A5A"/>
    <w:rsid w:val="008875E6"/>
    <w:rsid w:val="009234A6"/>
    <w:rsid w:val="00B0121A"/>
    <w:rsid w:val="00BC3439"/>
    <w:rsid w:val="00E02B2F"/>
    <w:rsid w:val="00FB4F96"/>
    <w:rsid w:val="00FD1F6F"/>
    <w:rsid w:val="00FE6604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73CA3-91B9-4F63-A6C2-B78B617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B9C"/>
  </w:style>
  <w:style w:type="paragraph" w:styleId="a5">
    <w:name w:val="footer"/>
    <w:basedOn w:val="a"/>
    <w:link w:val="a6"/>
    <w:uiPriority w:val="99"/>
    <w:unhideWhenUsed/>
    <w:rsid w:val="0036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B9C"/>
  </w:style>
  <w:style w:type="paragraph" w:styleId="a7">
    <w:name w:val="List Paragraph"/>
    <w:basedOn w:val="a"/>
    <w:uiPriority w:val="34"/>
    <w:qFormat/>
    <w:rsid w:val="00FB4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6</cp:revision>
  <dcterms:created xsi:type="dcterms:W3CDTF">2015-08-25T23:46:00Z</dcterms:created>
  <dcterms:modified xsi:type="dcterms:W3CDTF">2015-09-03T01:28:00Z</dcterms:modified>
</cp:coreProperties>
</file>