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>第４号様式（第５条第１項）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　　　　　　　　　　　　　</w:t>
      </w:r>
      <w:bookmarkStart w:id="0" w:name="_GoBack"/>
      <w:r w:rsidRPr="00192A41">
        <w:rPr>
          <w:rFonts w:hint="eastAsia"/>
        </w:rPr>
        <w:t>再苦情申立書</w:t>
      </w:r>
      <w:bookmarkEnd w:id="0"/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　　　　　　　　　　　　　　　　　　　　　　　　　年　　月　　日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（宛先）　八千代市長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snapToGrid w:val="0"/>
        <w:spacing w:line="240" w:lineRule="atLeast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　　　　　　　　　　　　　　　　　　　　　住所</w:t>
      </w:r>
    </w:p>
    <w:p w:rsidR="00E857E0" w:rsidRPr="00192A41" w:rsidRDefault="00E857E0" w:rsidP="00E857E0">
      <w:pPr>
        <w:kinsoku w:val="0"/>
        <w:wordWrap w:val="0"/>
        <w:snapToGrid w:val="0"/>
        <w:spacing w:line="240" w:lineRule="exact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snapToGrid w:val="0"/>
        <w:spacing w:line="240" w:lineRule="atLeast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　　　　　　　　　　　　　　　　　申立者　商号又は名称</w:t>
      </w:r>
    </w:p>
    <w:p w:rsidR="00E857E0" w:rsidRPr="00192A41" w:rsidRDefault="00E857E0" w:rsidP="00E857E0">
      <w:pPr>
        <w:kinsoku w:val="0"/>
        <w:wordWrap w:val="0"/>
        <w:snapToGrid w:val="0"/>
        <w:spacing w:line="240" w:lineRule="exact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snapToGrid w:val="0"/>
        <w:spacing w:line="240" w:lineRule="atLeast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　　　　　　　　　　　　　　　　　　　　　その代表者氏名　　　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１　再苦情申立てができることとなった日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２　再苦情申立ての対象となる入札</w:t>
      </w:r>
      <w:r>
        <w:rPr>
          <w:rFonts w:hint="eastAsia"/>
        </w:rPr>
        <w:t>又は契約</w:t>
      </w:r>
      <w:r w:rsidRPr="00192A41">
        <w:rPr>
          <w:rFonts w:hint="eastAsia"/>
        </w:rPr>
        <w:t>の案件名等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３　不服のある事項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  <w:r w:rsidRPr="00192A41">
        <w:rPr>
          <w:rFonts w:hint="eastAsia"/>
        </w:rPr>
        <w:t xml:space="preserve">　４　３の主張の根拠となる事項</w:t>
      </w:r>
    </w:p>
    <w:p w:rsidR="00E857E0" w:rsidRPr="00192A41" w:rsidRDefault="00E857E0" w:rsidP="00E857E0">
      <w:pPr>
        <w:kinsoku w:val="0"/>
        <w:wordWrap w:val="0"/>
        <w:ind w:rightChars="83" w:right="209"/>
        <w:rPr>
          <w:rFonts w:hint="eastAsia"/>
        </w:rPr>
      </w:pPr>
    </w:p>
    <w:p w:rsidR="00A851AF" w:rsidRPr="00E857E0" w:rsidRDefault="00A851AF"/>
    <w:sectPr w:rsidR="00A851AF" w:rsidRPr="00E857E0" w:rsidSect="00E857E0">
      <w:footerReference w:type="first" r:id="rId4"/>
      <w:pgSz w:w="11906" w:h="16838"/>
      <w:pgMar w:top="1360" w:right="1290" w:bottom="1056" w:left="1474" w:header="140" w:footer="140" w:gutter="0"/>
      <w:cols w:space="720"/>
      <w:docGrid w:linePitch="480" w:charSpace="8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E0"/>
    <w:rsid w:val="009E70A9"/>
    <w:rsid w:val="00A851AF"/>
    <w:rsid w:val="00E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456CF-4F00-4452-B5E6-2F0533B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E0"/>
    <w:pPr>
      <w:widowControl w:val="0"/>
      <w:autoSpaceDE w:val="0"/>
      <w:autoSpaceDN w:val="0"/>
      <w:spacing w:line="480" w:lineRule="atLeast"/>
      <w:jc w:val="both"/>
    </w:pPr>
    <w:rPr>
      <w:rFonts w:ascii="FU明朝体" w:eastAsia="FU明朝体" w:hAnsi="Century" w:cs="Times New Roman"/>
      <w:spacing w:val="2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</cp:revision>
  <dcterms:created xsi:type="dcterms:W3CDTF">2024-06-10T00:06:00Z</dcterms:created>
  <dcterms:modified xsi:type="dcterms:W3CDTF">2024-06-10T00:07:00Z</dcterms:modified>
</cp:coreProperties>
</file>