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E6B" w:rsidRPr="004F66EC" w:rsidRDefault="00D24199" w:rsidP="00245E6B">
      <w:pPr>
        <w:jc w:val="center"/>
        <w:rPr>
          <w:rFonts w:ascii="ＭＳ 明朝" w:eastAsia="ＭＳ 明朝" w:hAnsi="ＭＳ 明朝" w:cs="Arial"/>
          <w:sz w:val="22"/>
        </w:rPr>
      </w:pPr>
      <w:r w:rsidRPr="004F66EC">
        <w:rPr>
          <w:rFonts w:ascii="ＭＳ 明朝" w:eastAsia="ＭＳ 明朝" w:hAnsi="ＭＳ 明朝" w:cs="Arial" w:hint="eastAsia"/>
          <w:sz w:val="22"/>
        </w:rPr>
        <w:t>共通事項</w:t>
      </w:r>
      <w:r w:rsidR="00245E6B" w:rsidRPr="004F66EC">
        <w:rPr>
          <w:rFonts w:ascii="ＭＳ 明朝" w:eastAsia="ＭＳ 明朝" w:hAnsi="ＭＳ 明朝" w:cs="Arial" w:hint="eastAsia"/>
          <w:sz w:val="22"/>
        </w:rPr>
        <w:t>事業計画書</w:t>
      </w:r>
    </w:p>
    <w:p w:rsidR="00245E6B" w:rsidRPr="004F66EC" w:rsidRDefault="00245E6B" w:rsidP="00245E6B">
      <w:pPr>
        <w:rPr>
          <w:rFonts w:ascii="ＭＳ 明朝" w:eastAsia="ＭＳ 明朝" w:hAnsi="ＭＳ 明朝" w:cs="Arial"/>
          <w:sz w:val="22"/>
        </w:rPr>
      </w:pPr>
    </w:p>
    <w:p w:rsidR="00E36925" w:rsidRPr="004F66EC" w:rsidRDefault="00E36925" w:rsidP="00245E6B">
      <w:pPr>
        <w:rPr>
          <w:rFonts w:ascii="ＭＳ 明朝" w:eastAsia="ＭＳ 明朝" w:hAnsi="ＭＳ 明朝" w:cs="Arial"/>
          <w:sz w:val="22"/>
        </w:rPr>
      </w:pPr>
    </w:p>
    <w:p w:rsidR="00245E6B" w:rsidRPr="004F66EC" w:rsidRDefault="0077363B" w:rsidP="00245E6B">
      <w:pPr>
        <w:rPr>
          <w:rFonts w:ascii="ＭＳ 明朝" w:eastAsia="ＭＳ 明朝" w:hAnsi="ＭＳ 明朝" w:cs="Arial"/>
          <w:sz w:val="22"/>
        </w:rPr>
      </w:pPr>
      <w:r w:rsidRPr="004F66EC">
        <w:rPr>
          <w:rFonts w:ascii="ＭＳ 明朝" w:eastAsia="ＭＳ 明朝" w:hAnsi="ＭＳ 明朝" w:cs="Arial" w:hint="eastAsia"/>
          <w:sz w:val="22"/>
        </w:rPr>
        <w:t xml:space="preserve">１　</w:t>
      </w:r>
      <w:r w:rsidR="00D24199" w:rsidRPr="004F66EC">
        <w:rPr>
          <w:rFonts w:ascii="ＭＳ 明朝" w:eastAsia="ＭＳ 明朝" w:hAnsi="ＭＳ 明朝" w:cs="Arial" w:hint="eastAsia"/>
          <w:sz w:val="22"/>
        </w:rPr>
        <w:t>物的能力・人的能力</w:t>
      </w:r>
    </w:p>
    <w:p w:rsidR="00674FED" w:rsidRPr="004F66EC" w:rsidRDefault="00674FED" w:rsidP="00674FED">
      <w:pPr>
        <w:ind w:firstLineChars="100" w:firstLine="223"/>
        <w:rPr>
          <w:rFonts w:ascii="ＭＳ 明朝" w:eastAsia="ＭＳ 明朝" w:hAnsi="ＭＳ 明朝" w:cs="Arial"/>
          <w:sz w:val="22"/>
        </w:rPr>
      </w:pPr>
      <w:r w:rsidRPr="004F66EC">
        <w:rPr>
          <w:rFonts w:ascii="ＭＳ 明朝" w:eastAsia="ＭＳ 明朝" w:hAnsi="ＭＳ 明朝" w:cs="Arial" w:hint="eastAsia"/>
          <w:sz w:val="22"/>
        </w:rPr>
        <w:t>⑴</w:t>
      </w:r>
      <w:r w:rsidR="00134C96" w:rsidRPr="004F66EC">
        <w:rPr>
          <w:rFonts w:ascii="ＭＳ 明朝" w:eastAsia="ＭＳ 明朝" w:hAnsi="ＭＳ 明朝" w:cs="Arial" w:hint="eastAsia"/>
          <w:sz w:val="22"/>
        </w:rPr>
        <w:t xml:space="preserve">　管理運営体制［審査項目：管理運営体制</w:t>
      </w:r>
      <w:r w:rsidRPr="004F66EC">
        <w:rPr>
          <w:rFonts w:ascii="ＭＳ 明朝" w:eastAsia="ＭＳ 明朝" w:hAnsi="ＭＳ 明朝" w:cs="Arial" w:hint="eastAsia"/>
          <w:sz w:val="22"/>
        </w:rPr>
        <w:t>］</w:t>
      </w:r>
    </w:p>
    <w:p w:rsidR="00674FED" w:rsidRPr="004F66EC" w:rsidRDefault="00674FED" w:rsidP="00674FED">
      <w:pPr>
        <w:rPr>
          <w:rFonts w:ascii="ＭＳ 明朝" w:eastAsia="ＭＳ 明朝" w:hAnsi="ＭＳ 明朝" w:cs="Arial"/>
          <w:sz w:val="22"/>
        </w:rPr>
      </w:pPr>
      <w:r w:rsidRPr="004F66EC">
        <w:rPr>
          <w:rFonts w:ascii="ＭＳ 明朝" w:eastAsia="ＭＳ 明朝" w:hAnsi="ＭＳ 明朝" w:cs="Arial" w:hint="eastAsia"/>
          <w:sz w:val="22"/>
        </w:rPr>
        <w:t xml:space="preserve">　　　・　管理運営体制について（各種資格等の有無についても記載）</w:t>
      </w:r>
    </w:p>
    <w:p w:rsidR="00674FED" w:rsidRPr="004F66EC" w:rsidRDefault="00674FED" w:rsidP="00674FED">
      <w:pPr>
        <w:rPr>
          <w:rFonts w:ascii="ＭＳ 明朝" w:eastAsia="ＭＳ 明朝" w:hAnsi="ＭＳ 明朝" w:cs="Arial"/>
          <w:sz w:val="22"/>
        </w:rPr>
      </w:pPr>
      <w:r w:rsidRPr="004F66EC">
        <w:rPr>
          <w:rFonts w:ascii="ＭＳ 明朝" w:eastAsia="ＭＳ 明朝" w:hAnsi="ＭＳ 明朝" w:cs="Arial" w:hint="eastAsia"/>
          <w:sz w:val="22"/>
        </w:rPr>
        <w:t xml:space="preserve">　　　・　駅長について</w:t>
      </w:r>
    </w:p>
    <w:p w:rsidR="00674FED" w:rsidRPr="004F66EC" w:rsidRDefault="00674FED" w:rsidP="00674FED">
      <w:pPr>
        <w:rPr>
          <w:rFonts w:ascii="ＭＳ 明朝" w:eastAsia="ＭＳ 明朝" w:hAnsi="ＭＳ 明朝" w:cs="Arial"/>
          <w:sz w:val="22"/>
        </w:rPr>
      </w:pPr>
      <w:r w:rsidRPr="004F66EC">
        <w:rPr>
          <w:rFonts w:ascii="ＭＳ 明朝" w:eastAsia="ＭＳ 明朝" w:hAnsi="ＭＳ 明朝" w:cs="Arial" w:hint="eastAsia"/>
          <w:sz w:val="22"/>
        </w:rPr>
        <w:t xml:space="preserve">　　　・　業務従事者の研修等について</w:t>
      </w:r>
    </w:p>
    <w:p w:rsidR="00674FED" w:rsidRPr="004F66EC" w:rsidRDefault="00674FED" w:rsidP="00674FED">
      <w:pPr>
        <w:rPr>
          <w:rFonts w:ascii="ＭＳ 明朝" w:eastAsia="ＭＳ 明朝" w:hAnsi="ＭＳ 明朝" w:cs="Arial"/>
          <w:sz w:val="22"/>
        </w:rPr>
      </w:pPr>
      <w:r w:rsidRPr="004F66EC">
        <w:rPr>
          <w:rFonts w:ascii="ＭＳ 明朝" w:eastAsia="ＭＳ 明朝" w:hAnsi="ＭＳ 明朝" w:cs="Arial" w:hint="eastAsia"/>
          <w:sz w:val="22"/>
        </w:rPr>
        <w:t xml:space="preserve">　　　・　マニュアル等の作成について</w:t>
      </w:r>
    </w:p>
    <w:p w:rsidR="00674FED" w:rsidRPr="004F66EC" w:rsidRDefault="00674FED" w:rsidP="00674FED">
      <w:pPr>
        <w:rPr>
          <w:rFonts w:ascii="ＭＳ 明朝" w:eastAsia="ＭＳ 明朝" w:hAnsi="ＭＳ 明朝" w:cs="Arial"/>
          <w:sz w:val="22"/>
        </w:rPr>
      </w:pPr>
      <w:r w:rsidRPr="004F66EC">
        <w:rPr>
          <w:rFonts w:ascii="ＭＳ 明朝" w:eastAsia="ＭＳ 明朝" w:hAnsi="ＭＳ 明朝" w:cs="Arial" w:hint="eastAsia"/>
          <w:sz w:val="22"/>
        </w:rPr>
        <w:t xml:space="preserve">　　　　※添付資料</w:t>
      </w:r>
    </w:p>
    <w:p w:rsidR="00674FED" w:rsidRPr="004F66EC" w:rsidRDefault="00674FED" w:rsidP="00674FED">
      <w:pPr>
        <w:rPr>
          <w:rFonts w:ascii="ＭＳ 明朝" w:eastAsia="ＭＳ 明朝" w:hAnsi="ＭＳ 明朝" w:cs="Arial"/>
          <w:sz w:val="22"/>
        </w:rPr>
      </w:pPr>
      <w:r w:rsidRPr="004F66EC">
        <w:rPr>
          <w:rFonts w:ascii="ＭＳ 明朝" w:eastAsia="ＭＳ 明朝" w:hAnsi="ＭＳ 明朝" w:cs="Arial" w:hint="eastAsia"/>
          <w:sz w:val="22"/>
        </w:rPr>
        <w:t xml:space="preserve">　　　　　・組織図</w:t>
      </w:r>
    </w:p>
    <w:p w:rsidR="00674FED" w:rsidRPr="004F66EC" w:rsidRDefault="00674FED" w:rsidP="00674FED">
      <w:pPr>
        <w:rPr>
          <w:rFonts w:ascii="ＭＳ 明朝" w:eastAsia="ＭＳ 明朝" w:hAnsi="ＭＳ 明朝" w:cs="Arial"/>
          <w:sz w:val="22"/>
        </w:rPr>
      </w:pPr>
      <w:r w:rsidRPr="004F66EC">
        <w:rPr>
          <w:rFonts w:ascii="ＭＳ 明朝" w:eastAsia="ＭＳ 明朝" w:hAnsi="ＭＳ 明朝" w:cs="Arial" w:hint="eastAsia"/>
          <w:sz w:val="22"/>
        </w:rPr>
        <w:t xml:space="preserve">　　　　　・人員配置計画</w:t>
      </w:r>
    </w:p>
    <w:p w:rsidR="00674FED" w:rsidRPr="004F66EC" w:rsidRDefault="00674FED" w:rsidP="00674FED">
      <w:pPr>
        <w:ind w:firstLineChars="100" w:firstLine="223"/>
        <w:rPr>
          <w:rFonts w:ascii="ＭＳ 明朝" w:eastAsia="ＭＳ 明朝" w:hAnsi="ＭＳ 明朝" w:cs="Arial"/>
          <w:sz w:val="22"/>
        </w:rPr>
      </w:pPr>
      <w:r w:rsidRPr="004F66EC">
        <w:rPr>
          <w:rFonts w:ascii="ＭＳ 明朝" w:eastAsia="ＭＳ 明朝" w:hAnsi="ＭＳ 明朝" w:cs="Arial" w:hint="eastAsia"/>
          <w:sz w:val="22"/>
        </w:rPr>
        <w:t xml:space="preserve">　　　　・配置予定の駅長の経歴及び実績等を記載した資料</w:t>
      </w:r>
    </w:p>
    <w:p w:rsidR="00674FED" w:rsidRPr="004F66EC" w:rsidRDefault="00674FED" w:rsidP="00674FED">
      <w:pPr>
        <w:rPr>
          <w:rFonts w:ascii="ＭＳ 明朝" w:eastAsia="ＭＳ 明朝" w:hAnsi="ＭＳ 明朝" w:cs="Arial"/>
          <w:sz w:val="22"/>
        </w:rPr>
      </w:pPr>
      <w:r w:rsidRPr="004F66EC">
        <w:rPr>
          <w:rFonts w:ascii="ＭＳ 明朝" w:eastAsia="ＭＳ 明朝" w:hAnsi="ＭＳ 明朝" w:cs="Arial" w:hint="eastAsia"/>
          <w:sz w:val="22"/>
        </w:rPr>
        <w:t xml:space="preserve">　　　　　・勤務体制</w:t>
      </w:r>
    </w:p>
    <w:p w:rsidR="00674FED" w:rsidRPr="004F66EC" w:rsidRDefault="00674FED" w:rsidP="00674FED">
      <w:pPr>
        <w:rPr>
          <w:rFonts w:ascii="ＭＳ 明朝" w:eastAsia="ＭＳ 明朝" w:hAnsi="ＭＳ 明朝" w:cs="Arial"/>
          <w:sz w:val="22"/>
        </w:rPr>
      </w:pPr>
      <w:r w:rsidRPr="004F66EC">
        <w:rPr>
          <w:rFonts w:ascii="ＭＳ 明朝" w:eastAsia="ＭＳ 明朝" w:hAnsi="ＭＳ 明朝" w:cs="Arial" w:hint="eastAsia"/>
          <w:sz w:val="22"/>
        </w:rPr>
        <w:t xml:space="preserve">　　　　　・人材育成計画（職員研修などの年間スケジュール他）</w:t>
      </w:r>
      <w:r w:rsidRPr="004F66EC">
        <w:rPr>
          <w:rFonts w:ascii="ＭＳ 明朝" w:eastAsia="ＭＳ 明朝" w:hAnsi="ＭＳ 明朝" w:cs="Arial"/>
          <w:sz w:val="22"/>
        </w:rPr>
        <w:tab/>
      </w:r>
    </w:p>
    <w:p w:rsidR="00FC11A4" w:rsidRPr="004F66EC" w:rsidRDefault="00674FED" w:rsidP="00FC11A4">
      <w:pPr>
        <w:ind w:leftChars="100" w:left="213"/>
        <w:jc w:val="left"/>
        <w:rPr>
          <w:rFonts w:asciiTheme="minorEastAsia" w:hAnsiTheme="minorEastAsia" w:cs="ＭＳ ゴシック"/>
          <w:sz w:val="22"/>
        </w:rPr>
      </w:pPr>
      <w:r w:rsidRPr="004F66EC">
        <w:rPr>
          <w:rFonts w:asciiTheme="minorEastAsia" w:hAnsiTheme="minorEastAsia" w:cs="ＭＳ ゴシック" w:hint="eastAsia"/>
          <w:sz w:val="22"/>
        </w:rPr>
        <w:t>⑵</w:t>
      </w:r>
      <w:r w:rsidR="00FC11A4" w:rsidRPr="004F66EC">
        <w:rPr>
          <w:rFonts w:asciiTheme="minorEastAsia" w:hAnsiTheme="minorEastAsia" w:cs="ＭＳ ゴシック" w:hint="eastAsia"/>
          <w:sz w:val="22"/>
        </w:rPr>
        <w:t xml:space="preserve">　財政的能力［審査項目：</w:t>
      </w:r>
      <w:r w:rsidR="00FC11A4" w:rsidRPr="004F66EC">
        <w:rPr>
          <w:rFonts w:ascii="ＭＳ 明朝" w:eastAsia="ＭＳ 明朝" w:hAnsi="ＭＳ 明朝" w:cs="Arial" w:hint="eastAsia"/>
          <w:sz w:val="22"/>
        </w:rPr>
        <w:t>財政的能力</w:t>
      </w:r>
      <w:r w:rsidR="00FC11A4" w:rsidRPr="004F66EC">
        <w:rPr>
          <w:rFonts w:asciiTheme="minorEastAsia" w:hAnsiTheme="minorEastAsia" w:cs="ＭＳ ゴシック" w:hint="eastAsia"/>
          <w:sz w:val="22"/>
        </w:rPr>
        <w:t>］</w:t>
      </w:r>
    </w:p>
    <w:p w:rsidR="00FC11A4" w:rsidRPr="004F66EC" w:rsidRDefault="00FC11A4" w:rsidP="00FC11A4">
      <w:pPr>
        <w:ind w:leftChars="100" w:left="213"/>
        <w:jc w:val="left"/>
        <w:rPr>
          <w:rFonts w:asciiTheme="minorEastAsia" w:hAnsiTheme="minorEastAsia" w:cs="ＭＳ ゴシック"/>
          <w:sz w:val="22"/>
        </w:rPr>
      </w:pPr>
      <w:r w:rsidRPr="004F66EC">
        <w:rPr>
          <w:rFonts w:asciiTheme="minorEastAsia" w:hAnsiTheme="minorEastAsia" w:cs="ＭＳ ゴシック" w:hint="eastAsia"/>
          <w:sz w:val="22"/>
        </w:rPr>
        <w:t xml:space="preserve">　　運営開始当初や経費が増大した際の資金調達の方策について記載します。</w:t>
      </w:r>
    </w:p>
    <w:p w:rsidR="00E36925" w:rsidRPr="004F66EC" w:rsidRDefault="00FC11A4" w:rsidP="00E36925">
      <w:pPr>
        <w:rPr>
          <w:rFonts w:ascii="ＭＳ 明朝" w:eastAsia="ＭＳ 明朝" w:hAnsi="ＭＳ 明朝" w:cs="Arial"/>
          <w:sz w:val="22"/>
        </w:rPr>
      </w:pPr>
      <w:r w:rsidRPr="004F66EC">
        <w:rPr>
          <w:rFonts w:ascii="ＭＳ 明朝" w:eastAsia="ＭＳ 明朝" w:hAnsi="ＭＳ 明朝" w:cs="Arial" w:hint="eastAsia"/>
          <w:sz w:val="22"/>
        </w:rPr>
        <w:t xml:space="preserve">　⑶</w:t>
      </w:r>
      <w:r w:rsidR="00E36925" w:rsidRPr="004F66EC">
        <w:rPr>
          <w:rFonts w:ascii="ＭＳ 明朝" w:eastAsia="ＭＳ 明朝" w:hAnsi="ＭＳ 明朝" w:cs="Arial" w:hint="eastAsia"/>
          <w:sz w:val="22"/>
        </w:rPr>
        <w:t xml:space="preserve">　管理運営実績［審査項目：管理運営実績］</w:t>
      </w:r>
    </w:p>
    <w:p w:rsidR="00E36925" w:rsidRPr="004F66EC" w:rsidRDefault="00E36925" w:rsidP="00E36925">
      <w:pPr>
        <w:rPr>
          <w:rFonts w:ascii="ＭＳ 明朝" w:eastAsia="ＭＳ 明朝" w:hAnsi="ＭＳ 明朝"/>
          <w:kern w:val="0"/>
          <w:sz w:val="22"/>
        </w:rPr>
      </w:pPr>
      <w:r w:rsidRPr="004F66EC">
        <w:rPr>
          <w:rFonts w:ascii="ＭＳ 明朝" w:eastAsia="ＭＳ 明朝" w:hAnsi="ＭＳ 明朝" w:cs="Arial" w:hint="eastAsia"/>
          <w:sz w:val="22"/>
        </w:rPr>
        <w:t xml:space="preserve">　　　</w:t>
      </w:r>
      <w:r w:rsidRPr="004F66EC">
        <w:rPr>
          <w:rFonts w:ascii="ＭＳ 明朝" w:eastAsia="ＭＳ 明朝" w:hAnsi="ＭＳ 明朝" w:hint="eastAsia"/>
          <w:kern w:val="0"/>
          <w:sz w:val="22"/>
        </w:rPr>
        <w:t>・　類似施設</w:t>
      </w:r>
      <w:r w:rsidR="00B975E4" w:rsidRPr="004F66EC">
        <w:rPr>
          <w:rFonts w:ascii="ＭＳ 明朝" w:eastAsia="ＭＳ 明朝" w:hAnsi="ＭＳ 明朝" w:hint="eastAsia"/>
          <w:kern w:val="0"/>
          <w:sz w:val="22"/>
        </w:rPr>
        <w:t>等</w:t>
      </w:r>
      <w:r w:rsidRPr="004F66EC">
        <w:rPr>
          <w:rFonts w:ascii="ＭＳ 明朝" w:eastAsia="ＭＳ 明朝" w:hAnsi="ＭＳ 明朝" w:hint="eastAsia"/>
          <w:kern w:val="0"/>
          <w:sz w:val="22"/>
        </w:rPr>
        <w:t>の管理運営実績について</w:t>
      </w:r>
    </w:p>
    <w:p w:rsidR="00E36925" w:rsidRPr="004F66EC" w:rsidRDefault="00E36925" w:rsidP="00E36925">
      <w:pPr>
        <w:rPr>
          <w:rFonts w:ascii="ＭＳ 明朝" w:eastAsia="ＭＳ 明朝" w:hAnsi="ＭＳ 明朝" w:cs="Arial"/>
          <w:sz w:val="22"/>
        </w:rPr>
      </w:pPr>
      <w:r w:rsidRPr="004F66EC">
        <w:rPr>
          <w:rFonts w:ascii="ＭＳ 明朝" w:eastAsia="ＭＳ 明朝" w:hAnsi="ＭＳ 明朝" w:cs="Arial" w:hint="eastAsia"/>
          <w:sz w:val="22"/>
        </w:rPr>
        <w:t xml:space="preserve">　　　　※添付書類</w:t>
      </w:r>
    </w:p>
    <w:p w:rsidR="00E36925" w:rsidRPr="004F66EC" w:rsidRDefault="00E36925" w:rsidP="00E36925">
      <w:pPr>
        <w:rPr>
          <w:rFonts w:ascii="ＭＳ 明朝" w:eastAsia="ＭＳ 明朝" w:hAnsi="ＭＳ 明朝" w:cs="Arial"/>
          <w:sz w:val="22"/>
        </w:rPr>
      </w:pPr>
      <w:r w:rsidRPr="004F66EC">
        <w:rPr>
          <w:rFonts w:ascii="ＭＳ 明朝" w:eastAsia="ＭＳ 明朝" w:hAnsi="ＭＳ 明朝" w:cs="Arial" w:hint="eastAsia"/>
          <w:sz w:val="22"/>
        </w:rPr>
        <w:t xml:space="preserve">　　　　　・管理運営の実績に関する書類</w:t>
      </w:r>
    </w:p>
    <w:p w:rsidR="00E36925" w:rsidRPr="004F66EC" w:rsidRDefault="00E36925" w:rsidP="00245E6B">
      <w:pPr>
        <w:rPr>
          <w:rFonts w:ascii="ＭＳ 明朝" w:eastAsia="ＭＳ 明朝" w:hAnsi="ＭＳ 明朝" w:cs="Arial"/>
          <w:sz w:val="22"/>
        </w:rPr>
      </w:pPr>
    </w:p>
    <w:p w:rsidR="004F66EC" w:rsidRDefault="004F66EC" w:rsidP="007C34D4">
      <w:pPr>
        <w:rPr>
          <w:rFonts w:ascii="ＭＳ 明朝" w:eastAsia="ＭＳ 明朝" w:hAnsi="ＭＳ 明朝" w:cs="Arial"/>
          <w:sz w:val="22"/>
        </w:rPr>
      </w:pPr>
      <w:r>
        <w:rPr>
          <w:rFonts w:ascii="ＭＳ 明朝" w:eastAsia="ＭＳ 明朝" w:hAnsi="ＭＳ 明朝" w:cs="Arial"/>
          <w:sz w:val="22"/>
        </w:rPr>
        <w:br w:type="page"/>
      </w:r>
    </w:p>
    <w:p w:rsidR="007D4CB4" w:rsidRPr="004F66EC" w:rsidRDefault="00E36925" w:rsidP="007C34D4">
      <w:pPr>
        <w:rPr>
          <w:rFonts w:ascii="ＭＳ 明朝" w:eastAsia="ＭＳ 明朝" w:hAnsi="ＭＳ 明朝" w:cs="Arial"/>
          <w:sz w:val="22"/>
        </w:rPr>
      </w:pPr>
      <w:r w:rsidRPr="004F66EC">
        <w:rPr>
          <w:rFonts w:ascii="ＭＳ 明朝" w:eastAsia="ＭＳ 明朝" w:hAnsi="ＭＳ 明朝" w:cs="Arial" w:hint="eastAsia"/>
          <w:sz w:val="22"/>
        </w:rPr>
        <w:lastRenderedPageBreak/>
        <w:t>２　効果の発揮・経費の削減</w:t>
      </w:r>
      <w:r w:rsidR="002524DC" w:rsidRPr="004F66EC">
        <w:rPr>
          <w:rFonts w:ascii="ＭＳ 明朝" w:eastAsia="ＭＳ 明朝" w:hAnsi="ＭＳ 明朝" w:cs="Arial" w:hint="eastAsia"/>
          <w:sz w:val="22"/>
        </w:rPr>
        <w:t xml:space="preserve">　</w:t>
      </w:r>
    </w:p>
    <w:p w:rsidR="00FC11A4" w:rsidRPr="004F66EC" w:rsidRDefault="007D4CB4" w:rsidP="00FC11A4">
      <w:pPr>
        <w:rPr>
          <w:rFonts w:ascii="ＭＳ 明朝" w:eastAsia="ＭＳ 明朝" w:hAnsi="ＭＳ 明朝" w:cs="Arial"/>
          <w:sz w:val="22"/>
        </w:rPr>
      </w:pPr>
      <w:r w:rsidRPr="004F66EC">
        <w:rPr>
          <w:rFonts w:ascii="ＭＳ 明朝" w:eastAsia="ＭＳ 明朝" w:hAnsi="ＭＳ 明朝" w:cs="Arial" w:hint="eastAsia"/>
          <w:sz w:val="22"/>
        </w:rPr>
        <w:t xml:space="preserve">　</w:t>
      </w:r>
      <w:r w:rsidR="007C34D4" w:rsidRPr="004F66EC">
        <w:rPr>
          <w:rFonts w:ascii="ＭＳ 明朝" w:eastAsia="ＭＳ 明朝" w:hAnsi="ＭＳ 明朝" w:cs="Arial" w:hint="eastAsia"/>
          <w:sz w:val="22"/>
        </w:rPr>
        <w:t>⑷</w:t>
      </w:r>
      <w:r w:rsidR="00FC11A4" w:rsidRPr="004F66EC">
        <w:rPr>
          <w:rFonts w:ascii="ＭＳ 明朝" w:eastAsia="ＭＳ 明朝" w:hAnsi="ＭＳ 明朝" w:cs="Arial" w:hint="eastAsia"/>
          <w:sz w:val="22"/>
        </w:rPr>
        <w:t xml:space="preserve">　施設の維持管理</w:t>
      </w:r>
      <w:r w:rsidR="002524DC" w:rsidRPr="004F66EC">
        <w:rPr>
          <w:rFonts w:ascii="ＭＳ 明朝" w:eastAsia="ＭＳ 明朝" w:hAnsi="ＭＳ 明朝" w:cs="Arial" w:hint="eastAsia"/>
          <w:sz w:val="22"/>
        </w:rPr>
        <w:t>業務</w:t>
      </w:r>
      <w:r w:rsidR="00FC11A4" w:rsidRPr="004F66EC">
        <w:rPr>
          <w:rFonts w:ascii="ＭＳ 明朝" w:eastAsia="ＭＳ 明朝" w:hAnsi="ＭＳ 明朝" w:cs="Arial" w:hint="eastAsia"/>
          <w:sz w:val="22"/>
        </w:rPr>
        <w:t>［審査項目：効力発揮］</w:t>
      </w:r>
    </w:p>
    <w:p w:rsidR="00625AD3" w:rsidRPr="004F66EC" w:rsidRDefault="002524DC" w:rsidP="00FC11A4">
      <w:pPr>
        <w:ind w:firstLineChars="100" w:firstLine="223"/>
        <w:rPr>
          <w:sz w:val="22"/>
        </w:rPr>
      </w:pPr>
      <w:r w:rsidRPr="004F66EC">
        <w:rPr>
          <w:rFonts w:asciiTheme="minorEastAsia" w:hAnsiTheme="minorEastAsia" w:cs="ＭＳ ゴシック" w:hint="eastAsia"/>
          <w:sz w:val="22"/>
        </w:rPr>
        <w:t xml:space="preserve">　　</w:t>
      </w:r>
      <w:r w:rsidRPr="004F66EC">
        <w:rPr>
          <w:rFonts w:hint="eastAsia"/>
          <w:sz w:val="22"/>
        </w:rPr>
        <w:t>「</w:t>
      </w:r>
      <w:r w:rsidR="00625AD3" w:rsidRPr="004F66EC">
        <w:rPr>
          <w:rFonts w:hint="eastAsia"/>
          <w:sz w:val="22"/>
        </w:rPr>
        <w:t>指定管理者が行う業務の分類（</w:t>
      </w:r>
      <w:r w:rsidR="00E50EFA">
        <w:rPr>
          <w:rFonts w:ascii="ＭＳ 明朝" w:eastAsia="ＭＳ 明朝" w:hAnsi="ＭＳ 明朝" w:cs="Arial" w:hint="eastAsia"/>
          <w:kern w:val="0"/>
          <w:sz w:val="22"/>
        </w:rPr>
        <w:t>募集要項資料８</w:t>
      </w:r>
      <w:bookmarkStart w:id="0" w:name="_GoBack"/>
      <w:bookmarkEnd w:id="0"/>
      <w:r w:rsidRPr="004F66EC">
        <w:rPr>
          <w:rFonts w:hint="eastAsia"/>
          <w:sz w:val="22"/>
        </w:rPr>
        <w:t>）」に示した管理業務（指</w:t>
      </w:r>
    </w:p>
    <w:p w:rsidR="002524DC" w:rsidRPr="004F66EC" w:rsidRDefault="002524DC" w:rsidP="00625AD3">
      <w:pPr>
        <w:ind w:firstLineChars="200" w:firstLine="446"/>
        <w:rPr>
          <w:sz w:val="22"/>
        </w:rPr>
      </w:pPr>
      <w:r w:rsidRPr="004F66EC">
        <w:rPr>
          <w:rFonts w:hint="eastAsia"/>
          <w:sz w:val="22"/>
        </w:rPr>
        <w:t>定管理業務）の実施方針について各施設ごとに記載します。</w:t>
      </w:r>
    </w:p>
    <w:p w:rsidR="002524DC" w:rsidRPr="004F66EC" w:rsidRDefault="002524DC" w:rsidP="002524DC">
      <w:pPr>
        <w:rPr>
          <w:sz w:val="22"/>
        </w:rPr>
      </w:pPr>
      <w:r w:rsidRPr="004F66EC">
        <w:rPr>
          <w:rFonts w:hint="eastAsia"/>
          <w:sz w:val="22"/>
        </w:rPr>
        <w:t xml:space="preserve">　⑸　施設の利用条件</w:t>
      </w:r>
    </w:p>
    <w:p w:rsidR="002524DC" w:rsidRPr="004F66EC" w:rsidRDefault="002524DC" w:rsidP="002524DC">
      <w:pPr>
        <w:rPr>
          <w:rFonts w:ascii="ＭＳ 明朝" w:eastAsia="ＭＳ 明朝" w:hAnsi="ＭＳ 明朝" w:cs="Arial"/>
          <w:sz w:val="22"/>
        </w:rPr>
      </w:pPr>
      <w:r w:rsidRPr="004F66EC">
        <w:rPr>
          <w:rFonts w:hint="eastAsia"/>
          <w:sz w:val="22"/>
        </w:rPr>
        <w:t xml:space="preserve">　　</w:t>
      </w:r>
      <w:r w:rsidRPr="004F66EC">
        <w:rPr>
          <w:rFonts w:ascii="ＭＳ 明朝" w:eastAsia="ＭＳ 明朝" w:hAnsi="ＭＳ 明朝" w:cs="Arial" w:hint="eastAsia"/>
          <w:sz w:val="22"/>
        </w:rPr>
        <w:t>①　休館日及び開館時間の設定について，各施設ごとに記載します。</w:t>
      </w:r>
    </w:p>
    <w:p w:rsidR="002524DC" w:rsidRPr="004F66EC" w:rsidRDefault="002524DC" w:rsidP="002524DC">
      <w:pPr>
        <w:ind w:rightChars="-67" w:right="-143"/>
        <w:rPr>
          <w:rFonts w:ascii="ＭＳ 明朝" w:eastAsia="ＭＳ 明朝" w:hAnsi="ＭＳ 明朝" w:cs="Arial"/>
          <w:sz w:val="22"/>
        </w:rPr>
      </w:pPr>
      <w:r w:rsidRPr="004F66EC">
        <w:rPr>
          <w:rFonts w:ascii="ＭＳ 明朝" w:eastAsia="ＭＳ 明朝" w:hAnsi="ＭＳ 明朝" w:cs="Arial" w:hint="eastAsia"/>
          <w:sz w:val="22"/>
        </w:rPr>
        <w:t xml:space="preserve">　　②　利用許可，利用料金の設定及び収納業務について，各施設ごとに記載します。</w:t>
      </w:r>
    </w:p>
    <w:p w:rsidR="002524DC" w:rsidRPr="004F66EC" w:rsidRDefault="002524DC" w:rsidP="002524DC">
      <w:pPr>
        <w:rPr>
          <w:rFonts w:ascii="ＭＳ 明朝" w:eastAsia="ＭＳ 明朝" w:hAnsi="ＭＳ 明朝" w:cs="Arial"/>
          <w:sz w:val="22"/>
        </w:rPr>
      </w:pPr>
      <w:r w:rsidRPr="004F66EC">
        <w:rPr>
          <w:rFonts w:ascii="ＭＳ 明朝" w:eastAsia="ＭＳ 明朝" w:hAnsi="ＭＳ 明朝" w:cs="Arial" w:hint="eastAsia"/>
          <w:sz w:val="22"/>
        </w:rPr>
        <w:t xml:space="preserve">　　　※　利用料金の減免を行う場合は，その基準の考え方についても記載してく</w:t>
      </w:r>
    </w:p>
    <w:p w:rsidR="002524DC" w:rsidRPr="004F66EC" w:rsidRDefault="002524DC" w:rsidP="004F66EC">
      <w:pPr>
        <w:ind w:firstLineChars="400" w:firstLine="892"/>
        <w:rPr>
          <w:rFonts w:ascii="ＭＳ 明朝" w:eastAsia="ＭＳ 明朝" w:hAnsi="ＭＳ 明朝" w:cs="Arial"/>
          <w:sz w:val="22"/>
        </w:rPr>
      </w:pPr>
      <w:r w:rsidRPr="004F66EC">
        <w:rPr>
          <w:rFonts w:ascii="ＭＳ 明朝" w:eastAsia="ＭＳ 明朝" w:hAnsi="ＭＳ 明朝" w:cs="Arial" w:hint="eastAsia"/>
          <w:sz w:val="22"/>
        </w:rPr>
        <w:t>ださい。</w:t>
      </w:r>
    </w:p>
    <w:p w:rsidR="00625AD3" w:rsidRPr="004F66EC" w:rsidRDefault="00134C96" w:rsidP="00625AD3">
      <w:pPr>
        <w:rPr>
          <w:rFonts w:ascii="ＭＳ 明朝" w:eastAsia="ＭＳ 明朝" w:hAnsi="ＭＳ 明朝" w:cs="Arial"/>
          <w:sz w:val="22"/>
        </w:rPr>
      </w:pPr>
      <w:r w:rsidRPr="004F66EC">
        <w:rPr>
          <w:rFonts w:ascii="ＭＳ 明朝" w:eastAsia="ＭＳ 明朝" w:hAnsi="ＭＳ 明朝" w:cs="Arial" w:hint="eastAsia"/>
          <w:sz w:val="22"/>
        </w:rPr>
        <w:t xml:space="preserve">　⑹</w:t>
      </w:r>
      <w:r w:rsidR="00625AD3" w:rsidRPr="004F66EC">
        <w:rPr>
          <w:rFonts w:ascii="ＭＳ 明朝" w:eastAsia="ＭＳ 明朝" w:hAnsi="ＭＳ 明朝" w:cs="Arial" w:hint="eastAsia"/>
          <w:sz w:val="22"/>
        </w:rPr>
        <w:t xml:space="preserve">　収支計画［審査項目：経費の節減］</w:t>
      </w:r>
    </w:p>
    <w:p w:rsidR="00625AD3" w:rsidRPr="004F66EC" w:rsidRDefault="00625AD3" w:rsidP="00625AD3">
      <w:pPr>
        <w:rPr>
          <w:rFonts w:ascii="ＭＳ 明朝" w:eastAsia="ＭＳ 明朝" w:hAnsi="ＭＳ 明朝" w:cs="Arial"/>
          <w:sz w:val="22"/>
        </w:rPr>
      </w:pPr>
      <w:r w:rsidRPr="004F66EC">
        <w:rPr>
          <w:rFonts w:ascii="ＭＳ 明朝" w:eastAsia="ＭＳ 明朝" w:hAnsi="ＭＳ 明朝" w:cs="Arial" w:hint="eastAsia"/>
          <w:sz w:val="22"/>
        </w:rPr>
        <w:t xml:space="preserve">　　　管理運営費の算出根拠，管理運営費の削減を図るための方策及び納入金に係</w:t>
      </w:r>
    </w:p>
    <w:p w:rsidR="00625AD3" w:rsidRPr="004F66EC" w:rsidRDefault="00625AD3" w:rsidP="00134C96">
      <w:pPr>
        <w:ind w:firstLineChars="200" w:firstLine="446"/>
        <w:rPr>
          <w:rFonts w:ascii="ＭＳ 明朝" w:eastAsia="ＭＳ 明朝" w:hAnsi="ＭＳ 明朝" w:cs="Arial"/>
          <w:sz w:val="22"/>
        </w:rPr>
      </w:pPr>
      <w:r w:rsidRPr="004F66EC">
        <w:rPr>
          <w:rFonts w:ascii="ＭＳ 明朝" w:eastAsia="ＭＳ 明朝" w:hAnsi="ＭＳ 明朝" w:cs="Arial" w:hint="eastAsia"/>
          <w:sz w:val="22"/>
        </w:rPr>
        <w:t>る納付する割合や考え方について記載します。</w:t>
      </w:r>
    </w:p>
    <w:p w:rsidR="00DE56FD" w:rsidRPr="004F66EC" w:rsidRDefault="00FC11A4" w:rsidP="00FC11A4">
      <w:pPr>
        <w:rPr>
          <w:rFonts w:ascii="ＭＳ 明朝" w:eastAsia="ＭＳ 明朝" w:hAnsi="ＭＳ 明朝" w:cs="Arial"/>
          <w:sz w:val="22"/>
        </w:rPr>
      </w:pPr>
      <w:r w:rsidRPr="004F66EC">
        <w:rPr>
          <w:rFonts w:ascii="ＭＳ 明朝" w:eastAsia="ＭＳ 明朝" w:hAnsi="ＭＳ 明朝" w:cs="Arial" w:hint="eastAsia"/>
          <w:sz w:val="22"/>
        </w:rPr>
        <w:t xml:space="preserve">　</w:t>
      </w:r>
      <w:r w:rsidR="002524DC" w:rsidRPr="004F66EC">
        <w:rPr>
          <w:rFonts w:ascii="ＭＳ 明朝" w:eastAsia="ＭＳ 明朝" w:hAnsi="ＭＳ 明朝" w:cs="Arial" w:hint="eastAsia"/>
          <w:sz w:val="22"/>
        </w:rPr>
        <w:t>⑺</w:t>
      </w:r>
      <w:r w:rsidR="00DE56FD" w:rsidRPr="004F66EC">
        <w:rPr>
          <w:rFonts w:ascii="ＭＳ 明朝" w:eastAsia="ＭＳ 明朝" w:hAnsi="ＭＳ 明朝" w:cs="Arial" w:hint="eastAsia"/>
          <w:sz w:val="22"/>
        </w:rPr>
        <w:t xml:space="preserve">　地域連携［審査項目：効力発揮］</w:t>
      </w:r>
    </w:p>
    <w:p w:rsidR="00FC11A4" w:rsidRPr="004F66EC" w:rsidRDefault="00DE56FD" w:rsidP="00FC11A4">
      <w:pPr>
        <w:rPr>
          <w:rFonts w:ascii="ＭＳ 明朝" w:eastAsia="ＭＳ 明朝" w:hAnsi="ＭＳ 明朝" w:cs="Arial"/>
          <w:sz w:val="22"/>
        </w:rPr>
      </w:pPr>
      <w:r w:rsidRPr="004F66EC">
        <w:rPr>
          <w:rFonts w:ascii="ＭＳ 明朝" w:eastAsia="ＭＳ 明朝" w:hAnsi="ＭＳ 明朝" w:cs="Arial" w:hint="eastAsia"/>
          <w:sz w:val="22"/>
        </w:rPr>
        <w:t xml:space="preserve">　　　</w:t>
      </w:r>
      <w:r w:rsidR="00FC11A4" w:rsidRPr="004F66EC">
        <w:rPr>
          <w:rFonts w:ascii="ＭＳ 明朝" w:eastAsia="ＭＳ 明朝" w:hAnsi="ＭＳ 明朝" w:cs="Arial" w:hint="eastAsia"/>
          <w:sz w:val="22"/>
        </w:rPr>
        <w:t>・　地域や関係機関等との連携について</w:t>
      </w:r>
    </w:p>
    <w:p w:rsidR="00625AD3" w:rsidRPr="004F66EC" w:rsidRDefault="00134C96" w:rsidP="00625AD3">
      <w:pPr>
        <w:ind w:firstLineChars="100" w:firstLine="223"/>
        <w:rPr>
          <w:rFonts w:ascii="ＭＳ 明朝" w:eastAsia="ＭＳ 明朝" w:hAnsi="ＭＳ 明朝" w:cs="Arial"/>
          <w:sz w:val="22"/>
        </w:rPr>
      </w:pPr>
      <w:r w:rsidRPr="004F66EC">
        <w:rPr>
          <w:rFonts w:ascii="ＭＳ 明朝" w:eastAsia="ＭＳ 明朝" w:hAnsi="ＭＳ 明朝" w:cs="Arial" w:hint="eastAsia"/>
          <w:sz w:val="22"/>
        </w:rPr>
        <w:t>⑻</w:t>
      </w:r>
      <w:r w:rsidR="00625AD3" w:rsidRPr="004F66EC">
        <w:rPr>
          <w:rFonts w:ascii="ＭＳ 明朝" w:eastAsia="ＭＳ 明朝" w:hAnsi="ＭＳ 明朝" w:cs="Arial" w:hint="eastAsia"/>
          <w:sz w:val="22"/>
        </w:rPr>
        <w:t xml:space="preserve">　利用者対応［審査項目：効力発揮］</w:t>
      </w:r>
    </w:p>
    <w:p w:rsidR="00625AD3" w:rsidRPr="004F66EC" w:rsidRDefault="00625AD3" w:rsidP="00625AD3">
      <w:pPr>
        <w:ind w:firstLineChars="300" w:firstLine="669"/>
        <w:rPr>
          <w:rFonts w:ascii="ＭＳ 明朝" w:eastAsia="ＭＳ 明朝" w:hAnsi="ＭＳ 明朝" w:cs="Arial"/>
          <w:sz w:val="22"/>
        </w:rPr>
      </w:pPr>
      <w:r w:rsidRPr="004F66EC">
        <w:rPr>
          <w:rFonts w:ascii="ＭＳ 明朝" w:eastAsia="ＭＳ 明朝" w:hAnsi="ＭＳ 明朝" w:cs="Arial" w:hint="eastAsia"/>
          <w:sz w:val="22"/>
        </w:rPr>
        <w:t>利用者の要望や苦情等を把握し，管理運営に反映させるための方策について，</w:t>
      </w:r>
    </w:p>
    <w:p w:rsidR="00625AD3" w:rsidRPr="004F66EC" w:rsidRDefault="00625AD3" w:rsidP="00625AD3">
      <w:pPr>
        <w:ind w:firstLineChars="200" w:firstLine="446"/>
        <w:rPr>
          <w:rFonts w:ascii="ＭＳ 明朝" w:eastAsia="ＭＳ 明朝" w:hAnsi="ＭＳ 明朝" w:cs="Arial"/>
          <w:sz w:val="22"/>
        </w:rPr>
      </w:pPr>
      <w:r w:rsidRPr="004F66EC">
        <w:rPr>
          <w:rFonts w:ascii="ＭＳ 明朝" w:eastAsia="ＭＳ 明朝" w:hAnsi="ＭＳ 明朝" w:cs="Arial" w:hint="eastAsia"/>
          <w:sz w:val="22"/>
        </w:rPr>
        <w:t>記載します。</w:t>
      </w:r>
    </w:p>
    <w:p w:rsidR="00625AD3" w:rsidRPr="004F66EC" w:rsidRDefault="00625AD3" w:rsidP="00FC11A4">
      <w:pPr>
        <w:rPr>
          <w:rFonts w:ascii="ＭＳ 明朝" w:eastAsia="ＭＳ 明朝" w:hAnsi="ＭＳ 明朝" w:cs="Arial"/>
          <w:sz w:val="22"/>
        </w:rPr>
      </w:pPr>
    </w:p>
    <w:p w:rsidR="003D1626" w:rsidRPr="004F66EC" w:rsidRDefault="003D1626" w:rsidP="002A330B">
      <w:pPr>
        <w:rPr>
          <w:rFonts w:ascii="ＭＳ 明朝" w:eastAsia="ＭＳ 明朝" w:hAnsi="ＭＳ 明朝" w:cs="Arial"/>
          <w:sz w:val="22"/>
        </w:rPr>
      </w:pPr>
    </w:p>
    <w:p w:rsidR="004F66EC" w:rsidRDefault="004F66EC" w:rsidP="002A330B">
      <w:pPr>
        <w:rPr>
          <w:rFonts w:ascii="ＭＳ 明朝" w:eastAsia="ＭＳ 明朝" w:hAnsi="ＭＳ 明朝" w:cs="Arial"/>
          <w:sz w:val="22"/>
        </w:rPr>
      </w:pPr>
      <w:r>
        <w:rPr>
          <w:rFonts w:ascii="ＭＳ 明朝" w:eastAsia="ＭＳ 明朝" w:hAnsi="ＭＳ 明朝" w:cs="Arial"/>
          <w:sz w:val="22"/>
        </w:rPr>
        <w:br w:type="page"/>
      </w:r>
    </w:p>
    <w:p w:rsidR="002A330B" w:rsidRPr="004F66EC" w:rsidRDefault="00F268D0" w:rsidP="002A330B">
      <w:pPr>
        <w:rPr>
          <w:rFonts w:ascii="ＭＳ 明朝" w:eastAsia="ＭＳ 明朝" w:hAnsi="ＭＳ 明朝" w:cs="Arial"/>
          <w:sz w:val="22"/>
        </w:rPr>
      </w:pPr>
      <w:r w:rsidRPr="004F66EC">
        <w:rPr>
          <w:rFonts w:ascii="ＭＳ 明朝" w:eastAsia="ＭＳ 明朝" w:hAnsi="ＭＳ 明朝" w:cs="Arial" w:hint="eastAsia"/>
          <w:sz w:val="22"/>
        </w:rPr>
        <w:lastRenderedPageBreak/>
        <w:t>３</w:t>
      </w:r>
      <w:r w:rsidR="002A330B" w:rsidRPr="004F66EC">
        <w:rPr>
          <w:rFonts w:ascii="ＭＳ 明朝" w:eastAsia="ＭＳ 明朝" w:hAnsi="ＭＳ 明朝" w:cs="Arial" w:hint="eastAsia"/>
          <w:sz w:val="22"/>
        </w:rPr>
        <w:t xml:space="preserve">　その他</w:t>
      </w:r>
    </w:p>
    <w:p w:rsidR="00793E5C" w:rsidRPr="004F66EC" w:rsidRDefault="00134C96" w:rsidP="002A330B">
      <w:pPr>
        <w:rPr>
          <w:rFonts w:ascii="ＭＳ 明朝" w:eastAsia="ＭＳ 明朝" w:hAnsi="ＭＳ 明朝" w:cs="Arial"/>
          <w:sz w:val="22"/>
        </w:rPr>
      </w:pPr>
      <w:r w:rsidRPr="004F66EC">
        <w:rPr>
          <w:rFonts w:ascii="ＭＳ 明朝" w:eastAsia="ＭＳ 明朝" w:hAnsi="ＭＳ 明朝" w:cs="Arial" w:hint="eastAsia"/>
          <w:sz w:val="22"/>
        </w:rPr>
        <w:t xml:space="preserve">　⑼</w:t>
      </w:r>
      <w:r w:rsidR="00793E5C" w:rsidRPr="004F66EC">
        <w:rPr>
          <w:rFonts w:ascii="ＭＳ 明朝" w:eastAsia="ＭＳ 明朝" w:hAnsi="ＭＳ 明朝" w:cs="Arial" w:hint="eastAsia"/>
          <w:sz w:val="22"/>
        </w:rPr>
        <w:t xml:space="preserve">　災害等への対応［審査項目：災害対応］</w:t>
      </w:r>
    </w:p>
    <w:p w:rsidR="00793E5C" w:rsidRPr="004F66EC" w:rsidRDefault="00793E5C" w:rsidP="002A330B">
      <w:pPr>
        <w:rPr>
          <w:rFonts w:ascii="ＭＳ 明朝" w:eastAsia="ＭＳ 明朝" w:hAnsi="ＭＳ 明朝" w:cs="Arial"/>
          <w:sz w:val="22"/>
        </w:rPr>
      </w:pPr>
      <w:r w:rsidRPr="004F66EC">
        <w:rPr>
          <w:rFonts w:ascii="ＭＳ 明朝" w:eastAsia="ＭＳ 明朝" w:hAnsi="ＭＳ 明朝" w:cs="Arial" w:hint="eastAsia"/>
          <w:sz w:val="22"/>
        </w:rPr>
        <w:t xml:space="preserve">　　　災害，事故等発生時の対応方針について</w:t>
      </w:r>
    </w:p>
    <w:p w:rsidR="00793E5C" w:rsidRPr="004F66EC" w:rsidRDefault="00793E5C" w:rsidP="002A330B">
      <w:pPr>
        <w:rPr>
          <w:rFonts w:ascii="ＭＳ 明朝" w:eastAsia="ＭＳ 明朝" w:hAnsi="ＭＳ 明朝" w:cs="Arial"/>
          <w:sz w:val="22"/>
        </w:rPr>
      </w:pPr>
      <w:r w:rsidRPr="004F66EC">
        <w:rPr>
          <w:rFonts w:ascii="ＭＳ 明朝" w:eastAsia="ＭＳ 明朝" w:hAnsi="ＭＳ 明朝" w:cs="Arial" w:hint="eastAsia"/>
          <w:sz w:val="22"/>
        </w:rPr>
        <w:t xml:space="preserve">　　※　マニュアル等を作成している場合は，添付すること。</w:t>
      </w:r>
    </w:p>
    <w:p w:rsidR="002A330B" w:rsidRPr="004F66EC" w:rsidRDefault="00134C96" w:rsidP="002A330B">
      <w:pPr>
        <w:rPr>
          <w:rFonts w:ascii="ＭＳ 明朝" w:eastAsia="ＭＳ 明朝" w:hAnsi="ＭＳ 明朝" w:cs="Arial"/>
          <w:sz w:val="22"/>
        </w:rPr>
      </w:pPr>
      <w:r w:rsidRPr="004F66EC">
        <w:rPr>
          <w:rFonts w:ascii="ＭＳ 明朝" w:eastAsia="ＭＳ 明朝" w:hAnsi="ＭＳ 明朝" w:cs="Arial" w:hint="eastAsia"/>
          <w:sz w:val="22"/>
        </w:rPr>
        <w:t xml:space="preserve">　⑽</w:t>
      </w:r>
      <w:r w:rsidR="002A330B" w:rsidRPr="004F66EC">
        <w:rPr>
          <w:rFonts w:ascii="ＭＳ 明朝" w:eastAsia="ＭＳ 明朝" w:hAnsi="ＭＳ 明朝" w:cs="Arial" w:hint="eastAsia"/>
          <w:sz w:val="22"/>
        </w:rPr>
        <w:t xml:space="preserve">　個人情報保護・情報公開</w:t>
      </w:r>
      <w:r w:rsidR="002A330B" w:rsidRPr="004F66EC">
        <w:rPr>
          <w:rFonts w:ascii="ＭＳ 明朝" w:eastAsia="ＭＳ 明朝" w:hAnsi="ＭＳ 明朝" w:cs="ＭＳ ゴシック" w:hint="eastAsia"/>
          <w:kern w:val="0"/>
          <w:sz w:val="22"/>
        </w:rPr>
        <w:t>［審査項目：情報公開・個人情報保護］</w:t>
      </w:r>
    </w:p>
    <w:p w:rsidR="002A330B" w:rsidRPr="004F66EC" w:rsidRDefault="002A330B" w:rsidP="002A330B">
      <w:pPr>
        <w:rPr>
          <w:rFonts w:ascii="ＭＳ 明朝" w:eastAsia="ＭＳ 明朝" w:hAnsi="ＭＳ 明朝" w:cs="ＭＳ ゴシック"/>
          <w:kern w:val="0"/>
          <w:sz w:val="22"/>
        </w:rPr>
      </w:pPr>
      <w:r w:rsidRPr="004F66EC">
        <w:rPr>
          <w:rFonts w:ascii="ＭＳ 明朝" w:eastAsia="ＭＳ 明朝" w:hAnsi="ＭＳ 明朝" w:cs="Arial" w:hint="eastAsia"/>
          <w:sz w:val="22"/>
        </w:rPr>
        <w:t xml:space="preserve">　　</w:t>
      </w:r>
      <w:r w:rsidR="007D4CB4" w:rsidRPr="004F66EC">
        <w:rPr>
          <w:rFonts w:ascii="ＭＳ 明朝" w:eastAsia="ＭＳ 明朝" w:hAnsi="ＭＳ 明朝" w:cs="Arial" w:hint="eastAsia"/>
          <w:sz w:val="22"/>
        </w:rPr>
        <w:t xml:space="preserve">　</w:t>
      </w:r>
      <w:r w:rsidRPr="004F66EC">
        <w:rPr>
          <w:rFonts w:ascii="ＭＳ 明朝" w:eastAsia="ＭＳ 明朝" w:hAnsi="ＭＳ 明朝" w:cs="ＭＳ ゴシック" w:hint="eastAsia"/>
          <w:kern w:val="0"/>
          <w:sz w:val="22"/>
        </w:rPr>
        <w:t>・　個人情報保護，情報公開，情報管理（情報セキュリティ）について</w:t>
      </w:r>
    </w:p>
    <w:p w:rsidR="002A330B" w:rsidRPr="004F66EC" w:rsidRDefault="002A330B" w:rsidP="002A330B">
      <w:pPr>
        <w:ind w:leftChars="100" w:left="213"/>
        <w:rPr>
          <w:rFonts w:ascii="ＭＳ 明朝" w:eastAsia="ＭＳ 明朝" w:hAnsi="ＭＳ 明朝" w:cs="ＭＳ ゴシック"/>
          <w:kern w:val="0"/>
          <w:sz w:val="22"/>
        </w:rPr>
      </w:pPr>
      <w:r w:rsidRPr="004F66EC">
        <w:rPr>
          <w:rFonts w:ascii="ＭＳ 明朝" w:eastAsia="ＭＳ 明朝" w:hAnsi="ＭＳ 明朝" w:cs="ＭＳ ゴシック"/>
          <w:kern w:val="0"/>
          <w:sz w:val="22"/>
        </w:rPr>
        <w:t xml:space="preserve">　</w:t>
      </w:r>
      <w:r w:rsidR="007D4CB4" w:rsidRPr="004F66EC">
        <w:rPr>
          <w:rFonts w:ascii="ＭＳ 明朝" w:eastAsia="ＭＳ 明朝" w:hAnsi="ＭＳ 明朝" w:cs="ＭＳ ゴシック" w:hint="eastAsia"/>
          <w:kern w:val="0"/>
          <w:sz w:val="22"/>
        </w:rPr>
        <w:t xml:space="preserve">　</w:t>
      </w:r>
      <w:r w:rsidRPr="004F66EC">
        <w:rPr>
          <w:rFonts w:ascii="ＭＳ 明朝" w:eastAsia="ＭＳ 明朝" w:hAnsi="ＭＳ 明朝" w:cs="ＭＳ ゴシック"/>
          <w:kern w:val="0"/>
          <w:sz w:val="22"/>
        </w:rPr>
        <w:t xml:space="preserve">　</w:t>
      </w:r>
      <w:r w:rsidRPr="004F66EC">
        <w:rPr>
          <w:rFonts w:ascii="ＭＳ 明朝" w:eastAsia="ＭＳ 明朝" w:hAnsi="ＭＳ 明朝" w:cs="ＭＳ ゴシック" w:hint="eastAsia"/>
          <w:kern w:val="0"/>
          <w:sz w:val="22"/>
        </w:rPr>
        <w:t>※　規定やマニュアル等を作成している場合は，添付すること</w:t>
      </w:r>
    </w:p>
    <w:p w:rsidR="00134C96" w:rsidRPr="004F66EC" w:rsidRDefault="00134C96" w:rsidP="00134C96">
      <w:pPr>
        <w:rPr>
          <w:rFonts w:ascii="ＭＳ 明朝" w:eastAsia="ＭＳ 明朝" w:hAnsi="ＭＳ 明朝" w:cs="Arial"/>
          <w:sz w:val="22"/>
        </w:rPr>
      </w:pPr>
      <w:r w:rsidRPr="004F66EC">
        <w:rPr>
          <w:rFonts w:ascii="ＭＳ 明朝" w:eastAsia="ＭＳ 明朝" w:hAnsi="ＭＳ 明朝" w:cs="Arial" w:hint="eastAsia"/>
          <w:sz w:val="22"/>
        </w:rPr>
        <w:t xml:space="preserve">　⑾　環境への配慮</w:t>
      </w:r>
      <w:r w:rsidRPr="004F66EC">
        <w:rPr>
          <w:rFonts w:ascii="ＭＳ 明朝" w:eastAsia="ＭＳ 明朝" w:hAnsi="ＭＳ 明朝" w:cs="ＭＳ ゴシック" w:hint="eastAsia"/>
          <w:kern w:val="0"/>
          <w:sz w:val="22"/>
        </w:rPr>
        <w:t>［審査項目：公共性］</w:t>
      </w:r>
    </w:p>
    <w:p w:rsidR="00134C96" w:rsidRPr="004F66EC" w:rsidRDefault="00134C96" w:rsidP="00134C96">
      <w:pPr>
        <w:rPr>
          <w:rFonts w:ascii="ＭＳ 明朝" w:eastAsia="ＭＳ 明朝" w:hAnsi="ＭＳ 明朝" w:cs="Arial"/>
          <w:sz w:val="22"/>
        </w:rPr>
      </w:pPr>
      <w:r w:rsidRPr="004F66EC">
        <w:rPr>
          <w:rFonts w:ascii="ＭＳ 明朝" w:eastAsia="ＭＳ 明朝" w:hAnsi="ＭＳ 明朝" w:cs="Arial" w:hint="eastAsia"/>
          <w:sz w:val="22"/>
        </w:rPr>
        <w:t xml:space="preserve">　　　・　</w:t>
      </w:r>
      <w:r w:rsidRPr="004F66EC">
        <w:rPr>
          <w:rFonts w:ascii="ＭＳ 明朝" w:eastAsia="ＭＳ 明朝" w:hAnsi="ＭＳ 明朝" w:cs="ＭＳ ゴシック" w:hint="eastAsia"/>
          <w:kern w:val="0"/>
          <w:sz w:val="22"/>
        </w:rPr>
        <w:t>環境に配慮した取組みについて</w:t>
      </w:r>
    </w:p>
    <w:p w:rsidR="002A330B" w:rsidRPr="004F66EC" w:rsidRDefault="002524DC" w:rsidP="002A330B">
      <w:pPr>
        <w:rPr>
          <w:rFonts w:ascii="ＭＳ 明朝" w:eastAsia="ＭＳ 明朝" w:hAnsi="ＭＳ 明朝" w:cs="Arial"/>
          <w:sz w:val="22"/>
        </w:rPr>
      </w:pPr>
      <w:r w:rsidRPr="004F66EC">
        <w:rPr>
          <w:rFonts w:ascii="ＭＳ 明朝" w:eastAsia="ＭＳ 明朝" w:hAnsi="ＭＳ 明朝" w:cs="Arial" w:hint="eastAsia"/>
          <w:sz w:val="22"/>
        </w:rPr>
        <w:t xml:space="preserve">　</w:t>
      </w:r>
      <w:r w:rsidR="001C5CAF" w:rsidRPr="004F66EC">
        <w:rPr>
          <w:rFonts w:ascii="ＭＳ 明朝" w:eastAsia="ＭＳ 明朝" w:hAnsi="ＭＳ 明朝" w:cs="Arial" w:hint="eastAsia"/>
          <w:sz w:val="22"/>
        </w:rPr>
        <w:t>⑿</w:t>
      </w:r>
      <w:r w:rsidR="002A330B" w:rsidRPr="004F66EC">
        <w:rPr>
          <w:rFonts w:ascii="ＭＳ 明朝" w:eastAsia="ＭＳ 明朝" w:hAnsi="ＭＳ 明朝" w:cs="Arial" w:hint="eastAsia"/>
          <w:sz w:val="22"/>
        </w:rPr>
        <w:t xml:space="preserve">　法令遵守等</w:t>
      </w:r>
      <w:r w:rsidR="002A330B" w:rsidRPr="004F66EC">
        <w:rPr>
          <w:rFonts w:ascii="ＭＳ 明朝" w:eastAsia="ＭＳ 明朝" w:hAnsi="ＭＳ 明朝" w:cs="ＭＳ ゴシック" w:hint="eastAsia"/>
          <w:kern w:val="0"/>
          <w:sz w:val="22"/>
        </w:rPr>
        <w:t>［審査項目：公共性］</w:t>
      </w:r>
    </w:p>
    <w:p w:rsidR="002A330B" w:rsidRPr="004F66EC" w:rsidRDefault="002A330B" w:rsidP="002A330B">
      <w:pPr>
        <w:rPr>
          <w:rFonts w:ascii="ＭＳ 明朝" w:eastAsia="ＭＳ 明朝" w:hAnsi="ＭＳ 明朝" w:cs="Arial"/>
          <w:sz w:val="22"/>
        </w:rPr>
      </w:pPr>
      <w:r w:rsidRPr="004F66EC">
        <w:rPr>
          <w:rFonts w:ascii="ＭＳ 明朝" w:eastAsia="ＭＳ 明朝" w:hAnsi="ＭＳ 明朝" w:cs="Arial" w:hint="eastAsia"/>
          <w:sz w:val="22"/>
        </w:rPr>
        <w:t xml:space="preserve">　　</w:t>
      </w:r>
      <w:r w:rsidR="007D4CB4" w:rsidRPr="004F66EC">
        <w:rPr>
          <w:rFonts w:ascii="ＭＳ 明朝" w:eastAsia="ＭＳ 明朝" w:hAnsi="ＭＳ 明朝" w:cs="Arial" w:hint="eastAsia"/>
          <w:sz w:val="22"/>
        </w:rPr>
        <w:t xml:space="preserve">　</w:t>
      </w:r>
      <w:r w:rsidRPr="004F66EC">
        <w:rPr>
          <w:rFonts w:ascii="ＭＳ 明朝" w:eastAsia="ＭＳ 明朝" w:hAnsi="ＭＳ 明朝" w:cs="Arial" w:hint="eastAsia"/>
          <w:sz w:val="22"/>
        </w:rPr>
        <w:t xml:space="preserve">・　</w:t>
      </w:r>
      <w:r w:rsidRPr="004F66EC">
        <w:rPr>
          <w:rFonts w:ascii="ＭＳ 明朝" w:eastAsia="ＭＳ 明朝" w:hAnsi="ＭＳ 明朝" w:cs="ＭＳ ゴシック" w:hint="eastAsia"/>
          <w:kern w:val="0"/>
          <w:sz w:val="22"/>
        </w:rPr>
        <w:t>法令遵守への取組について</w:t>
      </w:r>
    </w:p>
    <w:sectPr w:rsidR="002A330B" w:rsidRPr="004F66EC" w:rsidSect="001234BE">
      <w:headerReference w:type="first" r:id="rId7"/>
      <w:pgSz w:w="11906" w:h="16838" w:code="9"/>
      <w:pgMar w:top="1701" w:right="1701" w:bottom="1560" w:left="1701" w:header="851" w:footer="680" w:gutter="0"/>
      <w:pgNumType w:fmt="numberInDash"/>
      <w:cols w:space="425"/>
      <w:titlePg/>
      <w:docGrid w:type="linesAndChars" w:linePitch="437"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84D" w:rsidRDefault="0011484D" w:rsidP="00245E6B">
      <w:r>
        <w:separator/>
      </w:r>
    </w:p>
  </w:endnote>
  <w:endnote w:type="continuationSeparator" w:id="0">
    <w:p w:rsidR="0011484D" w:rsidRDefault="0011484D" w:rsidP="0024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84D" w:rsidRDefault="0011484D" w:rsidP="00245E6B">
      <w:r>
        <w:separator/>
      </w:r>
    </w:p>
  </w:footnote>
  <w:footnote w:type="continuationSeparator" w:id="0">
    <w:p w:rsidR="0011484D" w:rsidRDefault="0011484D" w:rsidP="00245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FED" w:rsidRDefault="00674FED">
    <w:pPr>
      <w:pStyle w:val="a3"/>
    </w:pPr>
    <w:r>
      <w:rPr>
        <w:rFonts w:hint="eastAsia"/>
      </w:rPr>
      <w:t>様式７</w:t>
    </w:r>
    <w:r w:rsidR="004B0CC9">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3"/>
  <w:drawingGridVerticalSpacing w:val="4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5E6B"/>
    <w:rsid w:val="00004525"/>
    <w:rsid w:val="00031325"/>
    <w:rsid w:val="00057FAD"/>
    <w:rsid w:val="00072BA8"/>
    <w:rsid w:val="0007626C"/>
    <w:rsid w:val="00090E26"/>
    <w:rsid w:val="000F3B18"/>
    <w:rsid w:val="000F615B"/>
    <w:rsid w:val="00102728"/>
    <w:rsid w:val="00113232"/>
    <w:rsid w:val="0011484D"/>
    <w:rsid w:val="0011523A"/>
    <w:rsid w:val="00117E1E"/>
    <w:rsid w:val="001234BE"/>
    <w:rsid w:val="00134C96"/>
    <w:rsid w:val="001356CF"/>
    <w:rsid w:val="0015217A"/>
    <w:rsid w:val="001636D5"/>
    <w:rsid w:val="00181B7E"/>
    <w:rsid w:val="00195057"/>
    <w:rsid w:val="00195C66"/>
    <w:rsid w:val="001C5CAF"/>
    <w:rsid w:val="001D05D9"/>
    <w:rsid w:val="001F2747"/>
    <w:rsid w:val="0022468E"/>
    <w:rsid w:val="00245E6B"/>
    <w:rsid w:val="00251FB6"/>
    <w:rsid w:val="002524DC"/>
    <w:rsid w:val="00274945"/>
    <w:rsid w:val="002759B4"/>
    <w:rsid w:val="00275FB6"/>
    <w:rsid w:val="002A330B"/>
    <w:rsid w:val="002D436B"/>
    <w:rsid w:val="002E0F28"/>
    <w:rsid w:val="002E37B9"/>
    <w:rsid w:val="002E3D8D"/>
    <w:rsid w:val="003071E7"/>
    <w:rsid w:val="00326092"/>
    <w:rsid w:val="003355F8"/>
    <w:rsid w:val="0034402E"/>
    <w:rsid w:val="00345467"/>
    <w:rsid w:val="003506E8"/>
    <w:rsid w:val="00355F2D"/>
    <w:rsid w:val="00377241"/>
    <w:rsid w:val="0039453E"/>
    <w:rsid w:val="00395EAA"/>
    <w:rsid w:val="003A6AC7"/>
    <w:rsid w:val="003B07AC"/>
    <w:rsid w:val="003C32AD"/>
    <w:rsid w:val="003C3764"/>
    <w:rsid w:val="003D1626"/>
    <w:rsid w:val="0040317B"/>
    <w:rsid w:val="00425396"/>
    <w:rsid w:val="004279A5"/>
    <w:rsid w:val="00455127"/>
    <w:rsid w:val="004B0CC9"/>
    <w:rsid w:val="004D687C"/>
    <w:rsid w:val="004E3334"/>
    <w:rsid w:val="004F66EC"/>
    <w:rsid w:val="00551A96"/>
    <w:rsid w:val="005B3A42"/>
    <w:rsid w:val="005C55C6"/>
    <w:rsid w:val="005E6EC3"/>
    <w:rsid w:val="005F432D"/>
    <w:rsid w:val="00603885"/>
    <w:rsid w:val="006074FE"/>
    <w:rsid w:val="00625AD3"/>
    <w:rsid w:val="00632E3B"/>
    <w:rsid w:val="00647D2E"/>
    <w:rsid w:val="0065754B"/>
    <w:rsid w:val="00666D67"/>
    <w:rsid w:val="00674FED"/>
    <w:rsid w:val="006B069D"/>
    <w:rsid w:val="006B3316"/>
    <w:rsid w:val="006D23C1"/>
    <w:rsid w:val="006F00B2"/>
    <w:rsid w:val="006F42C1"/>
    <w:rsid w:val="006F5900"/>
    <w:rsid w:val="0070364E"/>
    <w:rsid w:val="00716F0D"/>
    <w:rsid w:val="00722845"/>
    <w:rsid w:val="00726025"/>
    <w:rsid w:val="0077363B"/>
    <w:rsid w:val="00775C7C"/>
    <w:rsid w:val="00780CCF"/>
    <w:rsid w:val="00793E5C"/>
    <w:rsid w:val="007A79F1"/>
    <w:rsid w:val="007C34D4"/>
    <w:rsid w:val="007D4CB4"/>
    <w:rsid w:val="007E4EC9"/>
    <w:rsid w:val="007F3A11"/>
    <w:rsid w:val="008A3F5B"/>
    <w:rsid w:val="008B103E"/>
    <w:rsid w:val="008C26F2"/>
    <w:rsid w:val="008C706D"/>
    <w:rsid w:val="008D4AB1"/>
    <w:rsid w:val="00902D96"/>
    <w:rsid w:val="00912508"/>
    <w:rsid w:val="0092196E"/>
    <w:rsid w:val="00921B0D"/>
    <w:rsid w:val="00927086"/>
    <w:rsid w:val="00930884"/>
    <w:rsid w:val="009408F1"/>
    <w:rsid w:val="00992F60"/>
    <w:rsid w:val="009D1E26"/>
    <w:rsid w:val="00A13BDD"/>
    <w:rsid w:val="00A17241"/>
    <w:rsid w:val="00A32556"/>
    <w:rsid w:val="00A5431A"/>
    <w:rsid w:val="00A70DCC"/>
    <w:rsid w:val="00A86274"/>
    <w:rsid w:val="00AB41BA"/>
    <w:rsid w:val="00AD28D2"/>
    <w:rsid w:val="00AD44AB"/>
    <w:rsid w:val="00B3258D"/>
    <w:rsid w:val="00B55A14"/>
    <w:rsid w:val="00B975E4"/>
    <w:rsid w:val="00BB042A"/>
    <w:rsid w:val="00BC2F3C"/>
    <w:rsid w:val="00BC562B"/>
    <w:rsid w:val="00BF449B"/>
    <w:rsid w:val="00C02C54"/>
    <w:rsid w:val="00C110A6"/>
    <w:rsid w:val="00C17650"/>
    <w:rsid w:val="00C40387"/>
    <w:rsid w:val="00C6028F"/>
    <w:rsid w:val="00C63707"/>
    <w:rsid w:val="00C64855"/>
    <w:rsid w:val="00C82A8C"/>
    <w:rsid w:val="00C90AF5"/>
    <w:rsid w:val="00C9192D"/>
    <w:rsid w:val="00C93533"/>
    <w:rsid w:val="00C97182"/>
    <w:rsid w:val="00CA500A"/>
    <w:rsid w:val="00CB5ABA"/>
    <w:rsid w:val="00CB6AED"/>
    <w:rsid w:val="00CD3D88"/>
    <w:rsid w:val="00D16CFE"/>
    <w:rsid w:val="00D24199"/>
    <w:rsid w:val="00D53009"/>
    <w:rsid w:val="00D55353"/>
    <w:rsid w:val="00D65A4A"/>
    <w:rsid w:val="00D739E1"/>
    <w:rsid w:val="00DD3C8F"/>
    <w:rsid w:val="00DD45BA"/>
    <w:rsid w:val="00DE56FD"/>
    <w:rsid w:val="00E07583"/>
    <w:rsid w:val="00E14A12"/>
    <w:rsid w:val="00E17F09"/>
    <w:rsid w:val="00E36925"/>
    <w:rsid w:val="00E50EFA"/>
    <w:rsid w:val="00E70360"/>
    <w:rsid w:val="00E86100"/>
    <w:rsid w:val="00E95EC4"/>
    <w:rsid w:val="00EB70A1"/>
    <w:rsid w:val="00EB7751"/>
    <w:rsid w:val="00EC2B1C"/>
    <w:rsid w:val="00EE07F0"/>
    <w:rsid w:val="00F1031A"/>
    <w:rsid w:val="00F20DAA"/>
    <w:rsid w:val="00F268D0"/>
    <w:rsid w:val="00F26938"/>
    <w:rsid w:val="00F328E6"/>
    <w:rsid w:val="00F97DD8"/>
    <w:rsid w:val="00FB236F"/>
    <w:rsid w:val="00FC11A4"/>
    <w:rsid w:val="00FE1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9F515C"/>
  <w15:docId w15:val="{75D1A14D-6538-46BB-8512-FF84BD27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7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5E6B"/>
    <w:pPr>
      <w:tabs>
        <w:tab w:val="center" w:pos="4252"/>
        <w:tab w:val="right" w:pos="8504"/>
      </w:tabs>
      <w:snapToGrid w:val="0"/>
    </w:pPr>
    <w:rPr>
      <w:rFonts w:ascii="ＭＳ 明朝" w:eastAsia="ＭＳ 明朝" w:hAnsi="ＭＳ 明朝" w:cs="Arial"/>
      <w:sz w:val="24"/>
      <w:szCs w:val="24"/>
    </w:rPr>
  </w:style>
  <w:style w:type="character" w:customStyle="1" w:styleId="a4">
    <w:name w:val="ヘッダー (文字)"/>
    <w:basedOn w:val="a0"/>
    <w:link w:val="a3"/>
    <w:uiPriority w:val="99"/>
    <w:rsid w:val="00245E6B"/>
    <w:rPr>
      <w:rFonts w:ascii="ＭＳ 明朝" w:eastAsia="ＭＳ 明朝" w:hAnsi="ＭＳ 明朝" w:cs="Arial"/>
      <w:sz w:val="24"/>
      <w:szCs w:val="24"/>
    </w:rPr>
  </w:style>
  <w:style w:type="paragraph" w:styleId="a5">
    <w:name w:val="footer"/>
    <w:basedOn w:val="a"/>
    <w:link w:val="a6"/>
    <w:rsid w:val="00245E6B"/>
    <w:pPr>
      <w:tabs>
        <w:tab w:val="center" w:pos="4252"/>
        <w:tab w:val="right" w:pos="8504"/>
      </w:tabs>
      <w:snapToGrid w:val="0"/>
    </w:pPr>
    <w:rPr>
      <w:rFonts w:ascii="ＭＳ 明朝" w:eastAsia="ＭＳ 明朝" w:hAnsi="ＭＳ 明朝" w:cs="Arial"/>
      <w:sz w:val="24"/>
      <w:szCs w:val="24"/>
    </w:rPr>
  </w:style>
  <w:style w:type="character" w:customStyle="1" w:styleId="a6">
    <w:name w:val="フッター (文字)"/>
    <w:basedOn w:val="a0"/>
    <w:link w:val="a5"/>
    <w:rsid w:val="00245E6B"/>
    <w:rPr>
      <w:rFonts w:ascii="ＭＳ 明朝" w:eastAsia="ＭＳ 明朝" w:hAnsi="ＭＳ 明朝" w:cs="Arial"/>
      <w:sz w:val="24"/>
      <w:szCs w:val="24"/>
    </w:rPr>
  </w:style>
  <w:style w:type="paragraph" w:styleId="a7">
    <w:name w:val="Balloon Text"/>
    <w:basedOn w:val="a"/>
    <w:link w:val="a8"/>
    <w:uiPriority w:val="99"/>
    <w:semiHidden/>
    <w:unhideWhenUsed/>
    <w:rsid w:val="00245E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5E6B"/>
    <w:rPr>
      <w:rFonts w:asciiTheme="majorHAnsi" w:eastAsiaTheme="majorEastAsia" w:hAnsiTheme="majorHAnsi" w:cstheme="majorBidi"/>
      <w:sz w:val="18"/>
      <w:szCs w:val="18"/>
    </w:rPr>
  </w:style>
  <w:style w:type="table" w:styleId="a9">
    <w:name w:val="Table Grid"/>
    <w:basedOn w:val="a1"/>
    <w:uiPriority w:val="39"/>
    <w:rsid w:val="00D53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780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2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974D5-A162-4D4A-983B-FDFAECDA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3</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八千代市</dc:creator>
  <cp:lastModifiedBy>Windows ユーザー</cp:lastModifiedBy>
  <cp:revision>65</cp:revision>
  <cp:lastPrinted>2024-10-13T03:47:00Z</cp:lastPrinted>
  <dcterms:created xsi:type="dcterms:W3CDTF">2014-06-19T12:02:00Z</dcterms:created>
  <dcterms:modified xsi:type="dcterms:W3CDTF">2024-10-13T03:47:00Z</dcterms:modified>
</cp:coreProperties>
</file>