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4D" w:rsidRPr="006A109E" w:rsidRDefault="00ED2898" w:rsidP="00FB720E">
      <w:pPr>
        <w:spacing w:line="276" w:lineRule="auto"/>
        <w:jc w:val="center"/>
        <w:rPr>
          <w:rFonts w:ascii="Century" w:eastAsia="ＭＳ 明朝" w:hAnsi="Century"/>
          <w:b/>
          <w:szCs w:val="21"/>
        </w:rPr>
      </w:pPr>
      <w:r>
        <w:rPr>
          <w:rFonts w:ascii="Century" w:eastAsia="ＭＳ 明朝" w:hAnsi="Century" w:hint="eastAsia"/>
          <w:b/>
          <w:szCs w:val="21"/>
        </w:rPr>
        <w:t xml:space="preserve">議題１　　</w:t>
      </w:r>
      <w:bookmarkStart w:id="0" w:name="_GoBack"/>
      <w:bookmarkEnd w:id="0"/>
      <w:r w:rsidR="001739FA" w:rsidRPr="006A109E">
        <w:rPr>
          <w:rFonts w:ascii="Century" w:eastAsia="ＭＳ 明朝" w:hAnsi="Century"/>
          <w:b/>
          <w:szCs w:val="21"/>
        </w:rPr>
        <w:t>令和</w:t>
      </w:r>
      <w:r w:rsidR="00BB78C8" w:rsidRPr="006A109E">
        <w:rPr>
          <w:rFonts w:ascii="Century" w:eastAsia="ＭＳ 明朝" w:hAnsi="Century"/>
          <w:b/>
          <w:szCs w:val="21"/>
        </w:rPr>
        <w:t>6</w:t>
      </w:r>
      <w:r w:rsidR="001739FA" w:rsidRPr="006A109E">
        <w:rPr>
          <w:rFonts w:ascii="Century" w:eastAsia="ＭＳ 明朝" w:hAnsi="Century"/>
          <w:b/>
          <w:szCs w:val="21"/>
        </w:rPr>
        <w:t>年度　八千代市保育園等における食物アレルギー調査報告</w:t>
      </w:r>
    </w:p>
    <w:p w:rsidR="001739FA" w:rsidRPr="006A109E" w:rsidRDefault="001739FA" w:rsidP="00FB720E">
      <w:pPr>
        <w:spacing w:line="276" w:lineRule="auto"/>
        <w:jc w:val="right"/>
        <w:rPr>
          <w:rFonts w:ascii="Century" w:eastAsia="ＭＳ 明朝" w:hAnsi="Century"/>
          <w:szCs w:val="21"/>
        </w:rPr>
      </w:pPr>
      <w:r w:rsidRPr="006A109E">
        <w:rPr>
          <w:rFonts w:ascii="Century" w:eastAsia="ＭＳ 明朝" w:hAnsi="Century"/>
          <w:szCs w:val="21"/>
        </w:rPr>
        <w:t>令和</w:t>
      </w:r>
      <w:r w:rsidR="00BB78C8" w:rsidRPr="006A109E">
        <w:rPr>
          <w:rFonts w:ascii="Century" w:eastAsia="ＭＳ 明朝" w:hAnsi="Century"/>
          <w:szCs w:val="21"/>
        </w:rPr>
        <w:t>6</w:t>
      </w:r>
      <w:r w:rsidRPr="006A109E">
        <w:rPr>
          <w:rFonts w:ascii="Century" w:eastAsia="ＭＳ 明朝" w:hAnsi="Century"/>
          <w:szCs w:val="21"/>
        </w:rPr>
        <w:t>年</w:t>
      </w:r>
      <w:r w:rsidR="00BB78C8" w:rsidRPr="006A109E">
        <w:rPr>
          <w:rFonts w:ascii="Century" w:eastAsia="ＭＳ 明朝" w:hAnsi="Century"/>
          <w:szCs w:val="21"/>
        </w:rPr>
        <w:t>6</w:t>
      </w:r>
      <w:r w:rsidRPr="006A109E">
        <w:rPr>
          <w:rFonts w:ascii="Century" w:eastAsia="ＭＳ 明朝" w:hAnsi="Century"/>
          <w:szCs w:val="21"/>
        </w:rPr>
        <w:t>月調査</w:t>
      </w:r>
    </w:p>
    <w:p w:rsidR="0020774A" w:rsidRPr="006A109E" w:rsidRDefault="0020774A" w:rsidP="00FB720E">
      <w:pPr>
        <w:spacing w:line="276" w:lineRule="auto"/>
        <w:rPr>
          <w:rFonts w:ascii="Century" w:eastAsia="ＭＳ 明朝" w:hAnsi="Century"/>
          <w:szCs w:val="21"/>
        </w:rPr>
      </w:pPr>
    </w:p>
    <w:p w:rsidR="001739FA" w:rsidRPr="006A109E" w:rsidRDefault="001739FA" w:rsidP="00BB78C8">
      <w:pPr>
        <w:spacing w:line="276" w:lineRule="auto"/>
        <w:rPr>
          <w:rFonts w:ascii="Century" w:eastAsia="ＭＳ 明朝" w:hAnsi="Century"/>
          <w:szCs w:val="21"/>
        </w:rPr>
      </w:pPr>
      <w:r w:rsidRPr="006A109E">
        <w:rPr>
          <w:rFonts w:ascii="Century" w:eastAsia="ＭＳ 明朝" w:hAnsi="Century"/>
          <w:szCs w:val="21"/>
        </w:rPr>
        <w:t>市内認可保育園等</w:t>
      </w:r>
      <w:r w:rsidR="00BB78C8" w:rsidRPr="006A109E">
        <w:rPr>
          <w:rFonts w:ascii="Century" w:eastAsia="ＭＳ 明朝" w:hAnsi="Century"/>
          <w:szCs w:val="21"/>
        </w:rPr>
        <w:t>58</w:t>
      </w:r>
      <w:r w:rsidRPr="006A109E">
        <w:rPr>
          <w:rFonts w:ascii="Century" w:eastAsia="ＭＳ 明朝" w:hAnsi="Century"/>
          <w:szCs w:val="21"/>
        </w:rPr>
        <w:t>施設（公立</w:t>
      </w:r>
      <w:r w:rsidR="00D062AC" w:rsidRPr="006A109E">
        <w:rPr>
          <w:rFonts w:ascii="Century" w:eastAsia="ＭＳ 明朝" w:hAnsi="Century"/>
          <w:szCs w:val="21"/>
        </w:rPr>
        <w:t>8</w:t>
      </w:r>
      <w:r w:rsidRPr="006A109E">
        <w:rPr>
          <w:rFonts w:ascii="Century" w:eastAsia="ＭＳ 明朝" w:hAnsi="Century"/>
          <w:szCs w:val="21"/>
        </w:rPr>
        <w:t>施設・私立</w:t>
      </w:r>
      <w:r w:rsidR="00D062AC" w:rsidRPr="006A109E">
        <w:rPr>
          <w:rFonts w:ascii="Century" w:eastAsia="ＭＳ 明朝" w:hAnsi="Century"/>
          <w:szCs w:val="21"/>
        </w:rPr>
        <w:t>50</w:t>
      </w:r>
      <w:r w:rsidRPr="006A109E">
        <w:rPr>
          <w:rFonts w:ascii="Century" w:eastAsia="ＭＳ 明朝" w:hAnsi="Century"/>
          <w:szCs w:val="21"/>
        </w:rPr>
        <w:t>施設）を対象にアンケート調査を実施</w:t>
      </w:r>
    </w:p>
    <w:p w:rsidR="001739FA" w:rsidRPr="006A109E" w:rsidRDefault="001739FA" w:rsidP="00FB720E">
      <w:pPr>
        <w:spacing w:line="276" w:lineRule="auto"/>
        <w:rPr>
          <w:rFonts w:ascii="Century" w:eastAsia="ＭＳ 明朝" w:hAnsi="Century"/>
          <w:szCs w:val="21"/>
        </w:rPr>
      </w:pPr>
    </w:p>
    <w:p w:rsidR="00D86235" w:rsidRPr="006A109E" w:rsidRDefault="00BB78C8" w:rsidP="00FB720E">
      <w:pPr>
        <w:spacing w:line="276" w:lineRule="auto"/>
        <w:rPr>
          <w:rFonts w:ascii="Century" w:eastAsia="ＭＳ 明朝" w:hAnsi="Century"/>
          <w:b/>
          <w:szCs w:val="21"/>
        </w:rPr>
      </w:pPr>
      <w:r w:rsidRPr="006A109E">
        <w:rPr>
          <w:rFonts w:ascii="Century" w:eastAsia="ＭＳ 明朝" w:hAnsi="Century"/>
          <w:b/>
          <w:szCs w:val="21"/>
        </w:rPr>
        <w:t>1</w:t>
      </w:r>
      <w:r w:rsidR="00E178CB" w:rsidRPr="006A109E">
        <w:rPr>
          <w:rFonts w:ascii="Century" w:eastAsia="ＭＳ 明朝" w:hAnsi="Century"/>
          <w:b/>
          <w:szCs w:val="21"/>
        </w:rPr>
        <w:t>．</w:t>
      </w:r>
      <w:r w:rsidR="00D86235" w:rsidRPr="006A109E">
        <w:rPr>
          <w:rFonts w:ascii="Century" w:eastAsia="ＭＳ 明朝" w:hAnsi="Century"/>
          <w:b/>
          <w:szCs w:val="21"/>
        </w:rPr>
        <w:t>市内保育園等のアレルギー食実施状況</w:t>
      </w:r>
    </w:p>
    <w:p w:rsidR="001739FA" w:rsidRPr="006A109E" w:rsidRDefault="00D062AC" w:rsidP="00FB720E">
      <w:pPr>
        <w:spacing w:line="276" w:lineRule="auto"/>
        <w:ind w:left="360"/>
        <w:rPr>
          <w:rFonts w:ascii="Century" w:eastAsia="ＭＳ 明朝" w:hAnsi="Century"/>
          <w:szCs w:val="21"/>
        </w:rPr>
      </w:pPr>
      <w:r w:rsidRPr="006A109E">
        <w:rPr>
          <w:rFonts w:ascii="Century" w:eastAsia="ＭＳ 明朝" w:hAnsi="Century"/>
          <w:szCs w:val="21"/>
        </w:rPr>
        <w:t>58</w:t>
      </w:r>
      <w:r w:rsidR="001739FA" w:rsidRPr="006A109E">
        <w:rPr>
          <w:rFonts w:ascii="Century" w:eastAsia="ＭＳ 明朝" w:hAnsi="Century"/>
          <w:szCs w:val="21"/>
        </w:rPr>
        <w:t>施設中</w:t>
      </w:r>
      <w:r w:rsidR="00A17693" w:rsidRPr="006A109E">
        <w:rPr>
          <w:rFonts w:ascii="Century" w:eastAsia="ＭＳ 明朝" w:hAnsi="Century"/>
          <w:szCs w:val="21"/>
        </w:rPr>
        <w:t>45</w:t>
      </w:r>
      <w:r w:rsidR="001739FA" w:rsidRPr="006A109E">
        <w:rPr>
          <w:rFonts w:ascii="Century" w:eastAsia="ＭＳ 明朝" w:hAnsi="Century"/>
          <w:szCs w:val="21"/>
        </w:rPr>
        <w:t>施設（公立</w:t>
      </w:r>
      <w:r w:rsidR="00BB78C8" w:rsidRPr="006A109E">
        <w:rPr>
          <w:rFonts w:ascii="Century" w:eastAsia="ＭＳ 明朝" w:hAnsi="Century"/>
          <w:szCs w:val="21"/>
        </w:rPr>
        <w:t>7</w:t>
      </w:r>
      <w:r w:rsidR="001739FA" w:rsidRPr="006A109E">
        <w:rPr>
          <w:rFonts w:ascii="Century" w:eastAsia="ＭＳ 明朝" w:hAnsi="Century"/>
          <w:szCs w:val="21"/>
        </w:rPr>
        <w:t>施設・私立</w:t>
      </w:r>
      <w:r w:rsidR="00A17693" w:rsidRPr="006A109E">
        <w:rPr>
          <w:rFonts w:ascii="Century" w:eastAsia="ＭＳ 明朝" w:hAnsi="Century"/>
          <w:szCs w:val="21"/>
        </w:rPr>
        <w:t>38</w:t>
      </w:r>
      <w:r w:rsidR="001739FA" w:rsidRPr="006A109E">
        <w:rPr>
          <w:rFonts w:ascii="Century" w:eastAsia="ＭＳ 明朝" w:hAnsi="Century"/>
          <w:szCs w:val="21"/>
        </w:rPr>
        <w:t>施設）においてアレルギー</w:t>
      </w:r>
      <w:r w:rsidR="00D86235" w:rsidRPr="006A109E">
        <w:rPr>
          <w:rFonts w:ascii="Century" w:eastAsia="ＭＳ 明朝" w:hAnsi="Century"/>
          <w:szCs w:val="21"/>
        </w:rPr>
        <w:t>除去</w:t>
      </w:r>
      <w:r w:rsidR="001739FA" w:rsidRPr="006A109E">
        <w:rPr>
          <w:rFonts w:ascii="Century" w:eastAsia="ＭＳ 明朝" w:hAnsi="Century"/>
          <w:szCs w:val="21"/>
        </w:rPr>
        <w:t>食の対応をしている状況である。</w:t>
      </w:r>
    </w:p>
    <w:p w:rsidR="001739FA" w:rsidRPr="006A109E" w:rsidRDefault="001739FA" w:rsidP="00FB720E">
      <w:pPr>
        <w:pStyle w:val="a3"/>
        <w:spacing w:line="276" w:lineRule="auto"/>
        <w:ind w:leftChars="0" w:left="360"/>
        <w:rPr>
          <w:rFonts w:ascii="Century" w:eastAsia="ＭＳ 明朝" w:hAnsi="Century"/>
          <w:szCs w:val="21"/>
        </w:rPr>
      </w:pPr>
      <w:r w:rsidRPr="006A109E">
        <w:rPr>
          <w:rFonts w:ascii="Century" w:eastAsia="ＭＳ 明朝" w:hAnsi="Century"/>
          <w:szCs w:val="21"/>
        </w:rPr>
        <w:t>アレルギー除去食対象児数</w:t>
      </w:r>
      <w:r w:rsidR="00A17693" w:rsidRPr="006A109E">
        <w:rPr>
          <w:rFonts w:ascii="Century" w:eastAsia="ＭＳ 明朝" w:hAnsi="Century"/>
          <w:szCs w:val="21"/>
        </w:rPr>
        <w:t>115</w:t>
      </w:r>
      <w:r w:rsidRPr="006A109E">
        <w:rPr>
          <w:rFonts w:ascii="Century" w:eastAsia="ＭＳ 明朝" w:hAnsi="Century"/>
          <w:szCs w:val="21"/>
        </w:rPr>
        <w:t>人</w:t>
      </w:r>
    </w:p>
    <w:p w:rsidR="0020774A" w:rsidRPr="006A109E" w:rsidRDefault="0020774A" w:rsidP="00FB720E">
      <w:pPr>
        <w:spacing w:line="276" w:lineRule="auto"/>
        <w:rPr>
          <w:rFonts w:ascii="Century" w:eastAsia="ＭＳ 明朝" w:hAnsi="Century"/>
          <w:b/>
          <w:szCs w:val="21"/>
        </w:rPr>
      </w:pPr>
    </w:p>
    <w:p w:rsidR="001739FA" w:rsidRPr="006A109E" w:rsidRDefault="00BB78C8" w:rsidP="00FB720E">
      <w:pPr>
        <w:spacing w:line="276" w:lineRule="auto"/>
        <w:rPr>
          <w:rFonts w:ascii="Century" w:eastAsia="ＭＳ 明朝" w:hAnsi="Century"/>
          <w:b/>
          <w:szCs w:val="21"/>
        </w:rPr>
      </w:pPr>
      <w:r w:rsidRPr="006A109E">
        <w:rPr>
          <w:rFonts w:ascii="Century" w:eastAsia="ＭＳ 明朝" w:hAnsi="Century"/>
          <w:b/>
          <w:szCs w:val="21"/>
        </w:rPr>
        <w:t>2</w:t>
      </w:r>
      <w:r w:rsidR="00D86235" w:rsidRPr="006A109E">
        <w:rPr>
          <w:rFonts w:ascii="Century" w:eastAsia="ＭＳ 明朝" w:hAnsi="Century"/>
          <w:b/>
          <w:szCs w:val="21"/>
        </w:rPr>
        <w:t>．</w:t>
      </w:r>
      <w:r w:rsidR="001739FA" w:rsidRPr="006A109E">
        <w:rPr>
          <w:rFonts w:ascii="Century" w:eastAsia="ＭＳ 明朝" w:hAnsi="Century"/>
          <w:b/>
          <w:szCs w:val="21"/>
        </w:rPr>
        <w:t>クラス別による食物アレルギー児の数と割合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30"/>
      </w:tblGrid>
      <w:tr w:rsidR="001739FA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クラス</w:t>
            </w:r>
          </w:p>
        </w:tc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アレルギー児数</w:t>
            </w:r>
          </w:p>
        </w:tc>
        <w:tc>
          <w:tcPr>
            <w:tcW w:w="2124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在園児数</w:t>
            </w:r>
          </w:p>
        </w:tc>
        <w:tc>
          <w:tcPr>
            <w:tcW w:w="2130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アレルギー児の割合</w:t>
            </w:r>
          </w:p>
        </w:tc>
      </w:tr>
      <w:tr w:rsidR="002F0617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0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歳児クラス</w:t>
            </w:r>
          </w:p>
        </w:tc>
        <w:tc>
          <w:tcPr>
            <w:tcW w:w="2123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4</w:t>
            </w:r>
          </w:p>
        </w:tc>
        <w:tc>
          <w:tcPr>
            <w:tcW w:w="2124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199</w:t>
            </w:r>
          </w:p>
        </w:tc>
        <w:tc>
          <w:tcPr>
            <w:tcW w:w="2130" w:type="dxa"/>
          </w:tcPr>
          <w:p w:rsidR="001739FA" w:rsidRPr="006A109E" w:rsidRDefault="00BB78C8" w:rsidP="00BB78C8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2%</w:t>
            </w:r>
          </w:p>
        </w:tc>
      </w:tr>
      <w:tr w:rsidR="002F0617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歳児クラス</w:t>
            </w:r>
          </w:p>
        </w:tc>
        <w:tc>
          <w:tcPr>
            <w:tcW w:w="2123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30</w:t>
            </w:r>
          </w:p>
        </w:tc>
        <w:tc>
          <w:tcPr>
            <w:tcW w:w="2124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646</w:t>
            </w:r>
          </w:p>
        </w:tc>
        <w:tc>
          <w:tcPr>
            <w:tcW w:w="2130" w:type="dxa"/>
          </w:tcPr>
          <w:p w:rsidR="00D86235" w:rsidRPr="006A109E" w:rsidRDefault="00BB78C8" w:rsidP="00BB78C8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5%</w:t>
            </w:r>
          </w:p>
        </w:tc>
      </w:tr>
      <w:tr w:rsidR="002F0617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2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歳児クラス</w:t>
            </w:r>
          </w:p>
        </w:tc>
        <w:tc>
          <w:tcPr>
            <w:tcW w:w="2123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25</w:t>
            </w:r>
          </w:p>
        </w:tc>
        <w:tc>
          <w:tcPr>
            <w:tcW w:w="2124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767</w:t>
            </w:r>
          </w:p>
        </w:tc>
        <w:tc>
          <w:tcPr>
            <w:tcW w:w="2130" w:type="dxa"/>
          </w:tcPr>
          <w:p w:rsidR="001739FA" w:rsidRPr="006A109E" w:rsidRDefault="00BB78C8" w:rsidP="00BB78C8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3%</w:t>
            </w:r>
          </w:p>
        </w:tc>
      </w:tr>
      <w:tr w:rsidR="002F0617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歳児クラス</w:t>
            </w:r>
          </w:p>
        </w:tc>
        <w:tc>
          <w:tcPr>
            <w:tcW w:w="2123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22</w:t>
            </w:r>
          </w:p>
        </w:tc>
        <w:tc>
          <w:tcPr>
            <w:tcW w:w="2124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648</w:t>
            </w:r>
          </w:p>
        </w:tc>
        <w:tc>
          <w:tcPr>
            <w:tcW w:w="2130" w:type="dxa"/>
          </w:tcPr>
          <w:p w:rsidR="001739FA" w:rsidRPr="006A109E" w:rsidRDefault="00BB78C8" w:rsidP="00BB78C8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3%</w:t>
            </w:r>
          </w:p>
        </w:tc>
      </w:tr>
      <w:tr w:rsidR="002F0617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4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歳児クラス</w:t>
            </w:r>
          </w:p>
        </w:tc>
        <w:tc>
          <w:tcPr>
            <w:tcW w:w="2123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17</w:t>
            </w:r>
          </w:p>
        </w:tc>
        <w:tc>
          <w:tcPr>
            <w:tcW w:w="2124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671</w:t>
            </w:r>
          </w:p>
        </w:tc>
        <w:tc>
          <w:tcPr>
            <w:tcW w:w="2130" w:type="dxa"/>
          </w:tcPr>
          <w:p w:rsidR="001739FA" w:rsidRPr="006A109E" w:rsidRDefault="00BB78C8" w:rsidP="00BB78C8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3%</w:t>
            </w:r>
          </w:p>
        </w:tc>
      </w:tr>
      <w:tr w:rsidR="002F0617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5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歳児クラス</w:t>
            </w:r>
          </w:p>
        </w:tc>
        <w:tc>
          <w:tcPr>
            <w:tcW w:w="2123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17</w:t>
            </w:r>
          </w:p>
        </w:tc>
        <w:tc>
          <w:tcPr>
            <w:tcW w:w="2124" w:type="dxa"/>
          </w:tcPr>
          <w:p w:rsidR="00D86235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700</w:t>
            </w:r>
          </w:p>
        </w:tc>
        <w:tc>
          <w:tcPr>
            <w:tcW w:w="2130" w:type="dxa"/>
          </w:tcPr>
          <w:p w:rsidR="001739FA" w:rsidRPr="006A109E" w:rsidRDefault="00BB78C8" w:rsidP="00BB78C8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2%</w:t>
            </w:r>
          </w:p>
        </w:tc>
      </w:tr>
      <w:tr w:rsidR="001739FA" w:rsidRPr="006A109E" w:rsidTr="00FB720E">
        <w:tc>
          <w:tcPr>
            <w:tcW w:w="2123" w:type="dxa"/>
          </w:tcPr>
          <w:p w:rsidR="001739FA" w:rsidRPr="006A109E" w:rsidRDefault="001739FA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合計</w:t>
            </w:r>
          </w:p>
        </w:tc>
        <w:tc>
          <w:tcPr>
            <w:tcW w:w="2123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115</w:t>
            </w:r>
          </w:p>
        </w:tc>
        <w:tc>
          <w:tcPr>
            <w:tcW w:w="2124" w:type="dxa"/>
          </w:tcPr>
          <w:p w:rsidR="001739FA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3631</w:t>
            </w:r>
          </w:p>
        </w:tc>
        <w:tc>
          <w:tcPr>
            <w:tcW w:w="2130" w:type="dxa"/>
          </w:tcPr>
          <w:p w:rsidR="001739FA" w:rsidRPr="006A109E" w:rsidRDefault="002B4BAD" w:rsidP="00BB78C8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3</w:t>
            </w:r>
            <w:r w:rsidR="00BB78C8" w:rsidRPr="006A109E">
              <w:rPr>
                <w:rFonts w:ascii="Century" w:eastAsia="ＭＳ 明朝" w:hAnsi="Century"/>
                <w:color w:val="000000" w:themeColor="text1"/>
                <w:szCs w:val="21"/>
              </w:rPr>
              <w:t>%</w:t>
            </w:r>
          </w:p>
        </w:tc>
      </w:tr>
    </w:tbl>
    <w:p w:rsidR="0020774A" w:rsidRPr="006A109E" w:rsidRDefault="0020774A" w:rsidP="00FB720E">
      <w:pPr>
        <w:spacing w:line="276" w:lineRule="auto"/>
        <w:rPr>
          <w:rFonts w:ascii="Century" w:eastAsia="ＭＳ 明朝" w:hAnsi="Century"/>
          <w:b/>
          <w:color w:val="000000" w:themeColor="text1"/>
          <w:szCs w:val="21"/>
        </w:rPr>
      </w:pPr>
    </w:p>
    <w:p w:rsidR="001739FA" w:rsidRPr="006A109E" w:rsidRDefault="00BB78C8" w:rsidP="00FB720E">
      <w:pPr>
        <w:spacing w:line="276" w:lineRule="auto"/>
        <w:rPr>
          <w:rFonts w:ascii="Century" w:eastAsia="ＭＳ 明朝" w:hAnsi="Century"/>
          <w:b/>
          <w:color w:val="000000" w:themeColor="text1"/>
          <w:szCs w:val="21"/>
        </w:rPr>
      </w:pPr>
      <w:r w:rsidRPr="006A109E">
        <w:rPr>
          <w:rFonts w:ascii="Century" w:eastAsia="ＭＳ 明朝" w:hAnsi="Century"/>
          <w:b/>
          <w:color w:val="000000" w:themeColor="text1"/>
          <w:szCs w:val="21"/>
        </w:rPr>
        <w:t>3</w:t>
      </w:r>
      <w:r w:rsidR="001739FA" w:rsidRPr="006A109E">
        <w:rPr>
          <w:rFonts w:ascii="Century" w:eastAsia="ＭＳ 明朝" w:hAnsi="Century"/>
          <w:b/>
          <w:color w:val="000000" w:themeColor="text1"/>
          <w:szCs w:val="21"/>
        </w:rPr>
        <w:t>．</w:t>
      </w:r>
      <w:r w:rsidRPr="006A109E">
        <w:rPr>
          <w:rFonts w:ascii="Century" w:eastAsia="ＭＳ 明朝" w:hAnsi="Century"/>
          <w:b/>
          <w:color w:val="000000" w:themeColor="text1"/>
          <w:szCs w:val="21"/>
        </w:rPr>
        <w:t>1</w:t>
      </w:r>
      <w:r w:rsidR="001739FA" w:rsidRPr="006A109E">
        <w:rPr>
          <w:rFonts w:ascii="Century" w:eastAsia="ＭＳ 明朝" w:hAnsi="Century"/>
          <w:b/>
          <w:color w:val="000000" w:themeColor="text1"/>
          <w:szCs w:val="21"/>
        </w:rPr>
        <w:t>人あたりの除去食品数</w:t>
      </w:r>
      <w:r w:rsidR="00CF439E" w:rsidRPr="006A109E">
        <w:rPr>
          <w:rFonts w:ascii="Century" w:eastAsia="ＭＳ 明朝" w:hAnsi="Century"/>
          <w:color w:val="000000" w:themeColor="text1"/>
          <w:szCs w:val="21"/>
        </w:rPr>
        <w:t xml:space="preserve">　　　　　　　</w:t>
      </w:r>
      <w:r w:rsidR="0020774A" w:rsidRPr="006A109E">
        <w:rPr>
          <w:rFonts w:ascii="Century" w:eastAsia="ＭＳ 明朝" w:hAnsi="Century"/>
          <w:color w:val="000000" w:themeColor="text1"/>
          <w:szCs w:val="21"/>
        </w:rPr>
        <w:t xml:space="preserve">　　　　　　　　　</w:t>
      </w:r>
      <w:r w:rsidR="00CF439E" w:rsidRPr="006A109E">
        <w:rPr>
          <w:rFonts w:ascii="Century" w:eastAsia="ＭＳ 明朝" w:hAnsi="Century"/>
          <w:color w:val="000000" w:themeColor="text1"/>
          <w:szCs w:val="21"/>
        </w:rPr>
        <w:t xml:space="preserve">　　</w:t>
      </w:r>
      <w:r w:rsidR="007135B5">
        <w:rPr>
          <w:rFonts w:ascii="Century" w:eastAsia="ＭＳ 明朝" w:hAnsi="Century" w:hint="eastAsia"/>
          <w:color w:val="000000" w:themeColor="text1"/>
          <w:szCs w:val="21"/>
        </w:rPr>
        <w:t xml:space="preserve"> </w:t>
      </w:r>
      <w:r w:rsidR="007135B5">
        <w:rPr>
          <w:rFonts w:ascii="Century" w:eastAsia="ＭＳ 明朝" w:hAnsi="Century"/>
          <w:color w:val="000000" w:themeColor="text1"/>
          <w:szCs w:val="21"/>
        </w:rPr>
        <w:t xml:space="preserve">     </w:t>
      </w:r>
      <w:r w:rsidR="00CF439E" w:rsidRPr="006A109E">
        <w:rPr>
          <w:rFonts w:ascii="Century" w:eastAsia="ＭＳ 明朝" w:hAnsi="Century"/>
          <w:b/>
          <w:color w:val="000000" w:themeColor="text1"/>
          <w:szCs w:val="21"/>
        </w:rPr>
        <w:t>［単位：人］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559"/>
        <w:gridCol w:w="1701"/>
      </w:tblGrid>
      <w:tr w:rsidR="002F0617" w:rsidRPr="006A109E" w:rsidTr="005456FC">
        <w:trPr>
          <w:trHeight w:val="70"/>
        </w:trPr>
        <w:tc>
          <w:tcPr>
            <w:tcW w:w="1838" w:type="dxa"/>
          </w:tcPr>
          <w:p w:rsidR="001739FA" w:rsidRPr="006A109E" w:rsidRDefault="001739FA" w:rsidP="00BB78C8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品：</w:t>
            </w:r>
            <w:r w:rsidR="00BB78C8" w:rsidRPr="006A109E">
              <w:rPr>
                <w:rFonts w:ascii="Century" w:eastAsia="ＭＳ 明朝" w:hAnsi="Century"/>
                <w:color w:val="000000" w:themeColor="text1"/>
                <w:szCs w:val="21"/>
              </w:rPr>
              <w:t>88</w:t>
            </w:r>
          </w:p>
        </w:tc>
        <w:tc>
          <w:tcPr>
            <w:tcW w:w="1701" w:type="dxa"/>
          </w:tcPr>
          <w:p w:rsidR="001739FA" w:rsidRPr="006A109E" w:rsidRDefault="001739FA" w:rsidP="00BB78C8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2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品：</w:t>
            </w:r>
            <w:r w:rsidR="00BB78C8" w:rsidRPr="006A109E">
              <w:rPr>
                <w:rFonts w:ascii="Century" w:eastAsia="ＭＳ 明朝" w:hAnsi="Century"/>
                <w:color w:val="000000" w:themeColor="text1"/>
                <w:szCs w:val="21"/>
              </w:rPr>
              <w:t>22</w:t>
            </w:r>
          </w:p>
        </w:tc>
        <w:tc>
          <w:tcPr>
            <w:tcW w:w="1701" w:type="dxa"/>
          </w:tcPr>
          <w:p w:rsidR="001739FA" w:rsidRPr="006A109E" w:rsidRDefault="001739FA" w:rsidP="00BB78C8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品：</w:t>
            </w:r>
            <w:r w:rsidR="00BB78C8" w:rsidRPr="006A109E">
              <w:rPr>
                <w:rFonts w:ascii="Century" w:eastAsia="ＭＳ 明朝" w:hAnsi="Century"/>
                <w:color w:val="000000" w:themeColor="text1"/>
                <w:szCs w:val="21"/>
              </w:rPr>
              <w:t>4</w:t>
            </w:r>
          </w:p>
        </w:tc>
        <w:tc>
          <w:tcPr>
            <w:tcW w:w="1559" w:type="dxa"/>
          </w:tcPr>
          <w:p w:rsidR="001739FA" w:rsidRPr="006A109E" w:rsidRDefault="001739FA" w:rsidP="00BB78C8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4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品：</w:t>
            </w:r>
            <w:r w:rsidR="00BB78C8" w:rsidRPr="006A109E">
              <w:rPr>
                <w:rFonts w:ascii="Century" w:eastAsia="ＭＳ 明朝" w:hAnsi="Century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</w:tcPr>
          <w:p w:rsidR="001739FA" w:rsidRPr="006A109E" w:rsidRDefault="001739FA" w:rsidP="00BB78C8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5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品以上：</w:t>
            </w:r>
            <w:r w:rsidR="00BB78C8" w:rsidRPr="006A109E">
              <w:rPr>
                <w:rFonts w:ascii="Century" w:eastAsia="ＭＳ 明朝" w:hAnsi="Century"/>
                <w:color w:val="000000" w:themeColor="text1"/>
                <w:szCs w:val="21"/>
              </w:rPr>
              <w:t>1</w:t>
            </w:r>
          </w:p>
        </w:tc>
      </w:tr>
    </w:tbl>
    <w:p w:rsidR="001739FA" w:rsidRPr="006A109E" w:rsidRDefault="001739FA" w:rsidP="00FB720E">
      <w:pPr>
        <w:spacing w:line="276" w:lineRule="auto"/>
        <w:rPr>
          <w:rFonts w:ascii="Century" w:eastAsia="ＭＳ 明朝" w:hAnsi="Century"/>
          <w:color w:val="FF0000"/>
          <w:szCs w:val="21"/>
        </w:rPr>
      </w:pPr>
    </w:p>
    <w:p w:rsidR="001739FA" w:rsidRPr="006A109E" w:rsidRDefault="00BB78C8" w:rsidP="00FB720E">
      <w:pPr>
        <w:spacing w:line="276" w:lineRule="auto"/>
        <w:rPr>
          <w:rFonts w:ascii="Century" w:eastAsia="ＭＳ 明朝" w:hAnsi="Century"/>
          <w:b/>
          <w:szCs w:val="21"/>
        </w:rPr>
      </w:pPr>
      <w:r w:rsidRPr="006A109E">
        <w:rPr>
          <w:rFonts w:ascii="Century" w:eastAsia="ＭＳ 明朝" w:hAnsi="Century"/>
          <w:b/>
          <w:szCs w:val="21"/>
        </w:rPr>
        <w:t>4</w:t>
      </w:r>
      <w:r w:rsidR="001739FA" w:rsidRPr="006A109E">
        <w:rPr>
          <w:rFonts w:ascii="Century" w:eastAsia="ＭＳ 明朝" w:hAnsi="Century"/>
          <w:b/>
          <w:szCs w:val="21"/>
        </w:rPr>
        <w:t>．食物アレルギーの原因となる品目別人数</w:t>
      </w:r>
      <w:r w:rsidR="00CF439E" w:rsidRPr="006A109E">
        <w:rPr>
          <w:rFonts w:ascii="Century" w:eastAsia="ＭＳ 明朝" w:hAnsi="Century"/>
          <w:b/>
          <w:szCs w:val="21"/>
        </w:rPr>
        <w:t>（</w:t>
      </w:r>
      <w:r w:rsidR="00CF439E" w:rsidRPr="006A109E">
        <w:rPr>
          <w:rFonts w:ascii="ＭＳ 明朝" w:eastAsia="ＭＳ 明朝" w:hAnsi="ＭＳ 明朝" w:cs="ＭＳ 明朝" w:hint="eastAsia"/>
          <w:b/>
          <w:szCs w:val="21"/>
        </w:rPr>
        <w:t>※</w:t>
      </w:r>
      <w:r w:rsidR="00CF439E" w:rsidRPr="006A109E">
        <w:rPr>
          <w:rFonts w:ascii="Century" w:eastAsia="ＭＳ 明朝" w:hAnsi="Century"/>
          <w:b/>
          <w:szCs w:val="21"/>
        </w:rPr>
        <w:t>複数回答有り）</w:t>
      </w:r>
      <w:r w:rsidR="0020774A" w:rsidRPr="006A109E">
        <w:rPr>
          <w:rFonts w:ascii="Century" w:eastAsia="ＭＳ 明朝" w:hAnsi="Century"/>
          <w:b/>
          <w:szCs w:val="21"/>
        </w:rPr>
        <w:t xml:space="preserve">　</w:t>
      </w:r>
      <w:r w:rsidR="007135B5">
        <w:rPr>
          <w:rFonts w:ascii="Century" w:eastAsia="ＭＳ 明朝" w:hAnsi="Century" w:hint="eastAsia"/>
          <w:b/>
          <w:szCs w:val="21"/>
        </w:rPr>
        <w:t xml:space="preserve"> </w:t>
      </w:r>
      <w:r w:rsidR="007135B5">
        <w:rPr>
          <w:rFonts w:ascii="Century" w:eastAsia="ＭＳ 明朝" w:hAnsi="Century"/>
          <w:b/>
          <w:szCs w:val="21"/>
        </w:rPr>
        <w:t xml:space="preserve">      </w:t>
      </w:r>
      <w:r w:rsidR="00CF439E" w:rsidRPr="006A109E">
        <w:rPr>
          <w:rFonts w:ascii="Century" w:eastAsia="ＭＳ 明朝" w:hAnsi="Century"/>
          <w:b/>
          <w:szCs w:val="21"/>
        </w:rPr>
        <w:t>［単位：人］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2409"/>
      </w:tblGrid>
      <w:tr w:rsidR="006951F7" w:rsidRPr="006A109E" w:rsidTr="00FB720E">
        <w:tc>
          <w:tcPr>
            <w:tcW w:w="1696" w:type="dxa"/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鶏卵：</w:t>
            </w:r>
            <w:r w:rsidR="00BB78C8" w:rsidRPr="006A109E">
              <w:rPr>
                <w:rFonts w:ascii="Century" w:eastAsia="ＭＳ 明朝" w:hAnsi="Century"/>
                <w:szCs w:val="21"/>
              </w:rPr>
              <w:t>67</w:t>
            </w:r>
          </w:p>
        </w:tc>
        <w:tc>
          <w:tcPr>
            <w:tcW w:w="2268" w:type="dxa"/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乳・乳製品：</w:t>
            </w:r>
            <w:r w:rsidR="00BB78C8" w:rsidRPr="006A109E">
              <w:rPr>
                <w:rFonts w:ascii="Century" w:eastAsia="ＭＳ 明朝" w:hAnsi="Century"/>
                <w:szCs w:val="21"/>
              </w:rPr>
              <w:t>27</w:t>
            </w:r>
          </w:p>
        </w:tc>
        <w:tc>
          <w:tcPr>
            <w:tcW w:w="2127" w:type="dxa"/>
          </w:tcPr>
          <w:p w:rsidR="00CF439E" w:rsidRPr="006A109E" w:rsidRDefault="006951F7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魚類：</w:t>
            </w:r>
            <w:r w:rsidR="00BB78C8" w:rsidRPr="006A109E">
              <w:rPr>
                <w:rFonts w:ascii="Century" w:eastAsia="ＭＳ 明朝" w:hAnsi="Century"/>
                <w:szCs w:val="21"/>
              </w:rPr>
              <w:t>12</w:t>
            </w:r>
          </w:p>
        </w:tc>
        <w:tc>
          <w:tcPr>
            <w:tcW w:w="2409" w:type="dxa"/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ナッツ類：</w:t>
            </w:r>
            <w:r w:rsidR="00BB78C8" w:rsidRPr="006A109E">
              <w:rPr>
                <w:rFonts w:ascii="Century" w:eastAsia="ＭＳ 明朝" w:hAnsi="Century"/>
                <w:szCs w:val="21"/>
              </w:rPr>
              <w:t>8</w:t>
            </w:r>
          </w:p>
        </w:tc>
      </w:tr>
      <w:tr w:rsidR="006951F7" w:rsidRPr="006A109E" w:rsidTr="00FB720E">
        <w:tc>
          <w:tcPr>
            <w:tcW w:w="1696" w:type="dxa"/>
          </w:tcPr>
          <w:p w:rsidR="00CF439E" w:rsidRPr="006A109E" w:rsidRDefault="006951F7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バナナ：</w:t>
            </w:r>
            <w:r w:rsidR="00BB78C8" w:rsidRPr="006A109E">
              <w:rPr>
                <w:rFonts w:ascii="Century" w:eastAsia="ＭＳ 明朝" w:hAnsi="Century"/>
                <w:szCs w:val="21"/>
              </w:rPr>
              <w:t>4</w:t>
            </w:r>
          </w:p>
        </w:tc>
        <w:tc>
          <w:tcPr>
            <w:tcW w:w="2268" w:type="dxa"/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魚卵：</w:t>
            </w:r>
            <w:r w:rsidR="00BB78C8" w:rsidRPr="006A109E">
              <w:rPr>
                <w:rFonts w:ascii="Century" w:eastAsia="ＭＳ 明朝" w:hAnsi="Century"/>
                <w:szCs w:val="21"/>
              </w:rPr>
              <w:t>4</w:t>
            </w:r>
          </w:p>
        </w:tc>
        <w:tc>
          <w:tcPr>
            <w:tcW w:w="2127" w:type="dxa"/>
          </w:tcPr>
          <w:p w:rsidR="00CF439E" w:rsidRPr="006A109E" w:rsidRDefault="006951F7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ピーナッツ：</w:t>
            </w:r>
            <w:r w:rsidR="00BB78C8" w:rsidRPr="006A109E">
              <w:rPr>
                <w:rFonts w:ascii="Century" w:eastAsia="ＭＳ 明朝" w:hAnsi="Century"/>
                <w:szCs w:val="21"/>
              </w:rPr>
              <w:t>3</w:t>
            </w:r>
          </w:p>
        </w:tc>
        <w:tc>
          <w:tcPr>
            <w:tcW w:w="2409" w:type="dxa"/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キウイフルーツ：</w:t>
            </w:r>
            <w:r w:rsidR="00BB78C8" w:rsidRPr="006A109E">
              <w:rPr>
                <w:rFonts w:ascii="Century" w:eastAsia="ＭＳ 明朝" w:hAnsi="Century"/>
                <w:szCs w:val="21"/>
              </w:rPr>
              <w:t>3</w:t>
            </w:r>
          </w:p>
        </w:tc>
      </w:tr>
      <w:tr w:rsidR="006951F7" w:rsidRPr="006A109E" w:rsidTr="00FB720E">
        <w:tc>
          <w:tcPr>
            <w:tcW w:w="1696" w:type="dxa"/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甲殻類：</w:t>
            </w:r>
            <w:r w:rsidR="00BB78C8" w:rsidRPr="006A109E">
              <w:rPr>
                <w:rFonts w:ascii="Century" w:eastAsia="ＭＳ 明朝" w:hAnsi="Century"/>
                <w:szCs w:val="21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小麦：</w:t>
            </w:r>
            <w:r w:rsidR="00BB78C8" w:rsidRPr="006A109E">
              <w:rPr>
                <w:rFonts w:ascii="Century" w:eastAsia="ＭＳ 明朝" w:hAnsi="Century"/>
                <w:szCs w:val="21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39E" w:rsidRPr="006A109E" w:rsidRDefault="00CF439E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そば：</w:t>
            </w:r>
            <w:r w:rsidR="00BB78C8" w:rsidRPr="006A109E">
              <w:rPr>
                <w:rFonts w:ascii="Century" w:eastAsia="ＭＳ 明朝" w:hAnsi="Century"/>
                <w:szCs w:val="21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F439E" w:rsidRPr="006A109E" w:rsidRDefault="006951F7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大豆</w:t>
            </w:r>
            <w:r w:rsidR="00CF439E" w:rsidRPr="006A109E">
              <w:rPr>
                <w:rFonts w:ascii="Century" w:eastAsia="ＭＳ 明朝" w:hAnsi="Century"/>
                <w:szCs w:val="21"/>
              </w:rPr>
              <w:t>：</w:t>
            </w:r>
            <w:r w:rsidR="00BB78C8" w:rsidRPr="006A109E">
              <w:rPr>
                <w:rFonts w:ascii="Century" w:eastAsia="ＭＳ 明朝" w:hAnsi="Century"/>
                <w:szCs w:val="21"/>
              </w:rPr>
              <w:t>2</w:t>
            </w:r>
          </w:p>
        </w:tc>
      </w:tr>
      <w:tr w:rsidR="006951F7" w:rsidRPr="006A109E" w:rsidTr="00FB720E">
        <w:trPr>
          <w:trHeight w:val="187"/>
        </w:trPr>
        <w:tc>
          <w:tcPr>
            <w:tcW w:w="1696" w:type="dxa"/>
            <w:tcBorders>
              <w:right w:val="single" w:sz="4" w:space="0" w:color="auto"/>
            </w:tcBorders>
          </w:tcPr>
          <w:p w:rsidR="008A7E2D" w:rsidRPr="006A109E" w:rsidRDefault="008A7E2D" w:rsidP="00BB78C8">
            <w:pPr>
              <w:spacing w:line="276" w:lineRule="auto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鶏肉：</w:t>
            </w:r>
            <w:r w:rsidR="00BB78C8" w:rsidRPr="006A109E">
              <w:rPr>
                <w:rFonts w:ascii="Century" w:eastAsia="ＭＳ 明朝" w:hAnsi="Century"/>
                <w:szCs w:val="21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D" w:rsidRPr="006A109E" w:rsidRDefault="008A7E2D" w:rsidP="00BB78C8">
            <w:pPr>
              <w:spacing w:line="276" w:lineRule="auto"/>
              <w:jc w:val="left"/>
              <w:rPr>
                <w:rFonts w:ascii="Century" w:eastAsia="ＭＳ 明朝" w:hAnsi="Century"/>
                <w:szCs w:val="21"/>
              </w:rPr>
            </w:pPr>
            <w:r w:rsidRPr="006A109E">
              <w:rPr>
                <w:rFonts w:ascii="Century" w:eastAsia="ＭＳ 明朝" w:hAnsi="Century"/>
                <w:szCs w:val="21"/>
              </w:rPr>
              <w:t>その他：</w:t>
            </w:r>
            <w:r w:rsidR="00BB78C8" w:rsidRPr="006A109E">
              <w:rPr>
                <w:rFonts w:ascii="Century" w:eastAsia="ＭＳ 明朝" w:hAnsi="Century"/>
                <w:szCs w:val="21"/>
              </w:rPr>
              <w:t>8</w:t>
            </w:r>
            <w:r w:rsidR="006951F7" w:rsidRPr="006A109E">
              <w:rPr>
                <w:rFonts w:ascii="Century" w:eastAsia="ＭＳ 明朝" w:hAnsi="Century"/>
                <w:szCs w:val="21"/>
              </w:rPr>
              <w:t>（納豆・山</w:t>
            </w:r>
            <w:r w:rsidRPr="006A109E">
              <w:rPr>
                <w:rFonts w:ascii="Century" w:eastAsia="ＭＳ 明朝" w:hAnsi="Century"/>
                <w:szCs w:val="21"/>
              </w:rPr>
              <w:t>芋・桃・苺・</w:t>
            </w:r>
            <w:r w:rsidR="006951F7" w:rsidRPr="006A109E">
              <w:rPr>
                <w:rFonts w:ascii="Century" w:eastAsia="ＭＳ 明朝" w:hAnsi="Century"/>
                <w:szCs w:val="21"/>
              </w:rPr>
              <w:t>柑橘類・りんご・メロン・西瓜</w:t>
            </w:r>
            <w:r w:rsidRPr="006A109E">
              <w:rPr>
                <w:rFonts w:ascii="Century" w:eastAsia="ＭＳ 明朝" w:hAnsi="Century"/>
                <w:szCs w:val="21"/>
              </w:rPr>
              <w:t>）</w:t>
            </w:r>
          </w:p>
        </w:tc>
      </w:tr>
    </w:tbl>
    <w:p w:rsidR="00D14863" w:rsidRPr="006A109E" w:rsidRDefault="00D14863" w:rsidP="00FB720E">
      <w:pPr>
        <w:spacing w:line="276" w:lineRule="auto"/>
        <w:rPr>
          <w:rFonts w:ascii="Century" w:eastAsia="ＭＳ 明朝" w:hAnsi="Century"/>
          <w:b/>
          <w:szCs w:val="21"/>
        </w:rPr>
      </w:pPr>
    </w:p>
    <w:p w:rsidR="00CF439E" w:rsidRPr="006A109E" w:rsidRDefault="00BB78C8" w:rsidP="00FB720E">
      <w:pPr>
        <w:spacing w:line="276" w:lineRule="auto"/>
        <w:rPr>
          <w:rFonts w:ascii="Century" w:eastAsia="ＭＳ 明朝" w:hAnsi="Century"/>
          <w:b/>
          <w:szCs w:val="21"/>
        </w:rPr>
      </w:pPr>
      <w:r w:rsidRPr="006A109E">
        <w:rPr>
          <w:rFonts w:ascii="Century" w:eastAsia="ＭＳ 明朝" w:hAnsi="Century"/>
          <w:b/>
          <w:szCs w:val="21"/>
        </w:rPr>
        <w:t>5</w:t>
      </w:r>
      <w:r w:rsidR="00D86235" w:rsidRPr="006A109E">
        <w:rPr>
          <w:rFonts w:ascii="Century" w:eastAsia="ＭＳ 明朝" w:hAnsi="Century"/>
          <w:b/>
          <w:szCs w:val="21"/>
        </w:rPr>
        <w:t>．食物アレルギー対応マニュアルの有無</w:t>
      </w:r>
    </w:p>
    <w:p w:rsidR="0020774A" w:rsidRPr="006A109E" w:rsidRDefault="00D86235" w:rsidP="007135B5">
      <w:pPr>
        <w:spacing w:line="276" w:lineRule="auto"/>
        <w:ind w:firstLineChars="150" w:firstLine="315"/>
        <w:rPr>
          <w:rFonts w:ascii="Century" w:eastAsia="ＭＳ 明朝" w:hAnsi="Century"/>
          <w:szCs w:val="21"/>
        </w:rPr>
      </w:pPr>
      <w:r w:rsidRPr="006A109E">
        <w:rPr>
          <w:rFonts w:ascii="Century" w:eastAsia="ＭＳ 明朝" w:hAnsi="Century"/>
          <w:szCs w:val="21"/>
        </w:rPr>
        <w:t>有：</w:t>
      </w:r>
      <w:r w:rsidR="002F0617" w:rsidRPr="006A109E">
        <w:rPr>
          <w:rFonts w:ascii="Century" w:eastAsia="ＭＳ 明朝" w:hAnsi="Century"/>
          <w:szCs w:val="21"/>
        </w:rPr>
        <w:t>58</w:t>
      </w:r>
      <w:r w:rsidRPr="006A109E">
        <w:rPr>
          <w:rFonts w:ascii="Century" w:eastAsia="ＭＳ 明朝" w:hAnsi="Century"/>
          <w:szCs w:val="21"/>
        </w:rPr>
        <w:t>施設　　無：</w:t>
      </w:r>
      <w:r w:rsidR="00BB78C8" w:rsidRPr="006A109E">
        <w:rPr>
          <w:rFonts w:ascii="Century" w:eastAsia="ＭＳ 明朝" w:hAnsi="Century"/>
          <w:color w:val="000000" w:themeColor="text1"/>
          <w:szCs w:val="21"/>
        </w:rPr>
        <w:t>0</w:t>
      </w:r>
      <w:r w:rsidRPr="006A109E">
        <w:rPr>
          <w:rFonts w:ascii="Century" w:eastAsia="ＭＳ 明朝" w:hAnsi="Century"/>
          <w:color w:val="000000" w:themeColor="text1"/>
          <w:szCs w:val="21"/>
        </w:rPr>
        <w:t>施設</w:t>
      </w:r>
    </w:p>
    <w:p w:rsidR="00D86235" w:rsidRPr="006A109E" w:rsidRDefault="00BB78C8" w:rsidP="00FB720E">
      <w:pPr>
        <w:spacing w:line="276" w:lineRule="auto"/>
        <w:rPr>
          <w:rFonts w:ascii="Century" w:eastAsia="ＭＳ 明朝" w:hAnsi="Century"/>
          <w:b/>
          <w:szCs w:val="21"/>
        </w:rPr>
      </w:pPr>
      <w:r w:rsidRPr="006A109E">
        <w:rPr>
          <w:rFonts w:ascii="Century" w:eastAsia="ＭＳ 明朝" w:hAnsi="Century"/>
          <w:b/>
          <w:szCs w:val="21"/>
        </w:rPr>
        <w:lastRenderedPageBreak/>
        <w:t>6</w:t>
      </w:r>
      <w:r w:rsidR="00D86235" w:rsidRPr="006A109E">
        <w:rPr>
          <w:rFonts w:ascii="Century" w:eastAsia="ＭＳ 明朝" w:hAnsi="Century"/>
          <w:b/>
          <w:szCs w:val="21"/>
        </w:rPr>
        <w:t>．誤食の報告（令和</w:t>
      </w:r>
      <w:r w:rsidRPr="006A109E">
        <w:rPr>
          <w:rFonts w:ascii="Century" w:eastAsia="ＭＳ 明朝" w:hAnsi="Century"/>
          <w:b/>
          <w:szCs w:val="21"/>
        </w:rPr>
        <w:t>5</w:t>
      </w:r>
      <w:r w:rsidR="00D86235" w:rsidRPr="006A109E">
        <w:rPr>
          <w:rFonts w:ascii="Century" w:eastAsia="ＭＳ 明朝" w:hAnsi="Century"/>
          <w:b/>
          <w:szCs w:val="21"/>
        </w:rPr>
        <w:t>年</w:t>
      </w:r>
      <w:r w:rsidRPr="006A109E">
        <w:rPr>
          <w:rFonts w:ascii="Century" w:eastAsia="ＭＳ 明朝" w:hAnsi="Century"/>
          <w:b/>
          <w:szCs w:val="21"/>
        </w:rPr>
        <w:t>4</w:t>
      </w:r>
      <w:r w:rsidR="00D86235" w:rsidRPr="006A109E">
        <w:rPr>
          <w:rFonts w:ascii="Century" w:eastAsia="ＭＳ 明朝" w:hAnsi="Century"/>
          <w:b/>
          <w:szCs w:val="21"/>
        </w:rPr>
        <w:t>月から令和</w:t>
      </w:r>
      <w:r w:rsidRPr="006A109E">
        <w:rPr>
          <w:rFonts w:ascii="Century" w:eastAsia="ＭＳ 明朝" w:hAnsi="Century"/>
          <w:b/>
          <w:szCs w:val="21"/>
        </w:rPr>
        <w:t>6</w:t>
      </w:r>
      <w:r w:rsidR="00D86235" w:rsidRPr="006A109E">
        <w:rPr>
          <w:rFonts w:ascii="Century" w:eastAsia="ＭＳ 明朝" w:hAnsi="Century"/>
          <w:b/>
          <w:szCs w:val="21"/>
        </w:rPr>
        <w:t>年</w:t>
      </w:r>
      <w:r w:rsidRPr="006A109E">
        <w:rPr>
          <w:rFonts w:ascii="Century" w:eastAsia="ＭＳ 明朝" w:hAnsi="Century"/>
          <w:b/>
          <w:szCs w:val="21"/>
        </w:rPr>
        <w:t>3</w:t>
      </w:r>
      <w:r w:rsidR="00D86235" w:rsidRPr="006A109E">
        <w:rPr>
          <w:rFonts w:ascii="Century" w:eastAsia="ＭＳ 明朝" w:hAnsi="Century"/>
          <w:b/>
          <w:szCs w:val="21"/>
        </w:rPr>
        <w:t>月）</w:t>
      </w:r>
    </w:p>
    <w:p w:rsidR="00D14863" w:rsidRPr="006A109E" w:rsidRDefault="007135B5" w:rsidP="00FB720E">
      <w:pPr>
        <w:spacing w:line="276" w:lineRule="auto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 xml:space="preserve"> </w:t>
      </w:r>
      <w:r w:rsidR="00BB78C8" w:rsidRPr="006A109E">
        <w:rPr>
          <w:rFonts w:ascii="Century" w:eastAsia="ＭＳ 明朝" w:hAnsi="Century"/>
          <w:szCs w:val="21"/>
        </w:rPr>
        <w:t>1</w:t>
      </w:r>
      <w:r w:rsidR="00D86235" w:rsidRPr="006A109E">
        <w:rPr>
          <w:rFonts w:ascii="Century" w:eastAsia="ＭＳ 明朝" w:hAnsi="Century"/>
          <w:szCs w:val="21"/>
        </w:rPr>
        <w:t>年間で</w:t>
      </w:r>
      <w:r w:rsidR="00BB78C8" w:rsidRPr="006A109E">
        <w:rPr>
          <w:rFonts w:ascii="Century" w:eastAsia="ＭＳ 明朝" w:hAnsi="Century"/>
          <w:szCs w:val="21"/>
        </w:rPr>
        <w:t>1</w:t>
      </w:r>
      <w:r w:rsidR="00D86235" w:rsidRPr="006A109E">
        <w:rPr>
          <w:rFonts w:ascii="Century" w:eastAsia="ＭＳ 明朝" w:hAnsi="Century"/>
          <w:szCs w:val="21"/>
        </w:rPr>
        <w:t>件の報告有り</w:t>
      </w:r>
    </w:p>
    <w:p w:rsidR="00D86235" w:rsidRPr="00791986" w:rsidRDefault="00D86235" w:rsidP="00FB720E">
      <w:pPr>
        <w:spacing w:line="276" w:lineRule="auto"/>
        <w:rPr>
          <w:rFonts w:ascii="Century" w:eastAsia="ＭＳ 明朝" w:hAnsi="Century"/>
          <w:szCs w:val="21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791986" w:rsidTr="00FD200D">
        <w:tc>
          <w:tcPr>
            <w:tcW w:w="2547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クラス</w:t>
            </w:r>
          </w:p>
        </w:tc>
        <w:tc>
          <w:tcPr>
            <w:tcW w:w="5953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 xml:space="preserve">歳児クラス　　</w:t>
            </w:r>
          </w:p>
        </w:tc>
      </w:tr>
      <w:tr w:rsidR="00791986" w:rsidTr="00FD200D">
        <w:tc>
          <w:tcPr>
            <w:tcW w:w="2547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本児除去食品</w:t>
            </w:r>
          </w:p>
        </w:tc>
        <w:tc>
          <w:tcPr>
            <w:tcW w:w="5953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バナナ</w:t>
            </w:r>
          </w:p>
        </w:tc>
      </w:tr>
      <w:tr w:rsidR="00791986" w:rsidTr="00FD200D">
        <w:tc>
          <w:tcPr>
            <w:tcW w:w="2547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誤食の状況</w:t>
            </w:r>
            <w:r w:rsidR="008C7CD1">
              <w:rPr>
                <w:rFonts w:ascii="Century" w:eastAsia="ＭＳ 明朝" w:hAnsi="Century" w:hint="eastAsia"/>
                <w:color w:val="000000" w:themeColor="text1"/>
                <w:szCs w:val="21"/>
              </w:rPr>
              <w:t>について</w:t>
            </w:r>
          </w:p>
        </w:tc>
        <w:tc>
          <w:tcPr>
            <w:tcW w:w="5953" w:type="dxa"/>
          </w:tcPr>
          <w:p w:rsidR="00791986" w:rsidRPr="006A109E" w:rsidRDefault="00791986" w:rsidP="00791986">
            <w:pPr>
              <w:widowControl/>
              <w:spacing w:line="276" w:lineRule="auto"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kern w:val="0"/>
                <w:szCs w:val="21"/>
              </w:rPr>
              <w:t>給食のデザートとして提供した野菜ジュースにバナナ果汁が入っていた。気づいた時にはすでに</w:t>
            </w:r>
            <w:r w:rsidRPr="006A109E">
              <w:rPr>
                <w:rFonts w:ascii="Century" w:eastAsia="ＭＳ 明朝" w:hAnsi="Century" w:cs="ＭＳ Ｐゴシック"/>
                <w:kern w:val="0"/>
                <w:szCs w:val="21"/>
              </w:rPr>
              <w:t>125ml</w:t>
            </w:r>
            <w:r w:rsidRPr="006A109E">
              <w:rPr>
                <w:rFonts w:ascii="Century" w:eastAsia="ＭＳ 明朝" w:hAnsi="Century" w:cs="ＭＳ Ｐゴシック"/>
                <w:kern w:val="0"/>
                <w:szCs w:val="21"/>
              </w:rPr>
              <w:t>完飲していた。</w:t>
            </w:r>
          </w:p>
          <w:p w:rsidR="00791986" w:rsidRPr="006A109E" w:rsidRDefault="00791986" w:rsidP="00791986">
            <w:pPr>
              <w:widowControl/>
              <w:spacing w:line="276" w:lineRule="auto"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kern w:val="0"/>
                <w:szCs w:val="21"/>
              </w:rPr>
              <w:t>様子観察を行ったが，幸い特に症状は出現しなかった。</w:t>
            </w:r>
          </w:p>
        </w:tc>
      </w:tr>
      <w:tr w:rsidR="00791986" w:rsidTr="00FD200D">
        <w:tc>
          <w:tcPr>
            <w:tcW w:w="2547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病院受診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について</w:t>
            </w:r>
          </w:p>
        </w:tc>
        <w:tc>
          <w:tcPr>
            <w:tcW w:w="5953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無し</w:t>
            </w:r>
          </w:p>
        </w:tc>
      </w:tr>
      <w:tr w:rsidR="00791986" w:rsidTr="00FD200D">
        <w:tc>
          <w:tcPr>
            <w:tcW w:w="2547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エピペンの使用について</w:t>
            </w:r>
          </w:p>
        </w:tc>
        <w:tc>
          <w:tcPr>
            <w:tcW w:w="5953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預かっていない</w:t>
            </w:r>
          </w:p>
        </w:tc>
      </w:tr>
      <w:tr w:rsidR="00791986" w:rsidTr="00FD200D">
        <w:tc>
          <w:tcPr>
            <w:tcW w:w="2547" w:type="dxa"/>
          </w:tcPr>
          <w:p w:rsidR="00791986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誤食後の園での対応について</w:t>
            </w:r>
          </w:p>
          <w:p w:rsidR="00791986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  <w:p w:rsidR="00791986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誤食発生時の記録</w:t>
            </w:r>
          </w:p>
          <w:p w:rsidR="00791986" w:rsidRPr="006A109E" w:rsidRDefault="00791986" w:rsidP="00791986">
            <w:pPr>
              <w:spacing w:line="276" w:lineRule="auto"/>
              <w:ind w:leftChars="400" w:left="1050" w:hangingChars="100" w:hanging="210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E282A1" wp14:editId="39BA269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34925</wp:posOffset>
                      </wp:positionV>
                      <wp:extent cx="250825" cy="219075"/>
                      <wp:effectExtent l="0" t="0" r="158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8029D" id="楕円 1" o:spid="_x0000_s1026" style="position:absolute;left:0;text-align:left;margin-left:46.75pt;margin-top:2.75pt;width:19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有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・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 xml:space="preserve">無　</w:t>
            </w:r>
          </w:p>
        </w:tc>
        <w:tc>
          <w:tcPr>
            <w:tcW w:w="5953" w:type="dxa"/>
          </w:tcPr>
          <w:p w:rsidR="00791986" w:rsidRPr="006A109E" w:rsidRDefault="00791986" w:rsidP="00791986">
            <w:pPr>
              <w:widowControl/>
              <w:spacing w:line="276" w:lineRule="auto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>誤食発覚後から適宜体調の確認を行った。</w:t>
            </w:r>
          </w:p>
          <w:p w:rsidR="007135B5" w:rsidRDefault="00791986" w:rsidP="00791986">
            <w:pPr>
              <w:widowControl/>
              <w:spacing w:line="276" w:lineRule="auto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>保護者には発覚後すぐに電話連絡。</w:t>
            </w:r>
          </w:p>
          <w:p w:rsidR="00791986" w:rsidRPr="006A109E" w:rsidRDefault="00791986" w:rsidP="00791986">
            <w:pPr>
              <w:widowControl/>
              <w:spacing w:line="276" w:lineRule="auto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>事の経緯を看護師より説明。</w:t>
            </w:r>
          </w:p>
          <w:p w:rsidR="00791986" w:rsidRPr="006A109E" w:rsidRDefault="00791986" w:rsidP="00791986">
            <w:pPr>
              <w:widowControl/>
              <w:spacing w:line="276" w:lineRule="auto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>「症状が出ていなければ大丈夫」とのことで，保護者からの受診依頼はなかったので，そのまま体調の確認を行った。</w:t>
            </w:r>
          </w:p>
        </w:tc>
      </w:tr>
      <w:tr w:rsidR="00791986" w:rsidTr="00FD200D">
        <w:tc>
          <w:tcPr>
            <w:tcW w:w="2547" w:type="dxa"/>
          </w:tcPr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再発防止のための話し合いについて</w:t>
            </w:r>
          </w:p>
          <w:p w:rsidR="00791986" w:rsidRPr="006A109E" w:rsidRDefault="00791986" w:rsidP="00791986">
            <w:pPr>
              <w:spacing w:line="276" w:lineRule="auto"/>
              <w:contextualSpacing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36319" wp14:editId="46AD8CA0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20955</wp:posOffset>
                      </wp:positionV>
                      <wp:extent cx="232012" cy="231917"/>
                      <wp:effectExtent l="0" t="0" r="15875" b="158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23191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AC5B5" id="楕円 2" o:spid="_x0000_s1026" style="position:absolute;left:0;text-align:left;margin-left:46.35pt;margin-top:1.65pt;width:18.25pt;height:1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 xml:space="preserve">　　　　　有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・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無</w:t>
            </w:r>
          </w:p>
        </w:tc>
        <w:tc>
          <w:tcPr>
            <w:tcW w:w="5953" w:type="dxa"/>
          </w:tcPr>
          <w:p w:rsidR="00791986" w:rsidRPr="006A109E" w:rsidRDefault="00791986" w:rsidP="00791986">
            <w:pPr>
              <w:widowControl/>
              <w:spacing w:line="276" w:lineRule="auto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kern w:val="0"/>
                <w:szCs w:val="21"/>
              </w:rPr>
              <w:t>提供前に表示を確認しなかったために起こった事故だった。</w:t>
            </w:r>
          </w:p>
          <w:p w:rsidR="00791986" w:rsidRPr="006A109E" w:rsidRDefault="00791986" w:rsidP="00791986">
            <w:pPr>
              <w:widowControl/>
              <w:spacing w:line="276" w:lineRule="auto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6A109E">
              <w:rPr>
                <w:rFonts w:ascii="Century" w:eastAsia="ＭＳ 明朝" w:hAnsi="Century" w:cs="ＭＳ Ｐゴシック"/>
                <w:kern w:val="0"/>
                <w:szCs w:val="21"/>
              </w:rPr>
              <w:t>提供時だけでなく，購入時や前日準備の段階での表示の確認や，提供時のダブルチェックを徹底するように話し合いを行った。</w:t>
            </w:r>
          </w:p>
        </w:tc>
      </w:tr>
    </w:tbl>
    <w:p w:rsidR="00CF7580" w:rsidRPr="006A109E" w:rsidRDefault="00CF7580" w:rsidP="00FB720E">
      <w:pPr>
        <w:spacing w:line="276" w:lineRule="auto"/>
        <w:rPr>
          <w:rFonts w:ascii="Century" w:eastAsia="ＭＳ 明朝" w:hAnsi="Century"/>
          <w:color w:val="FF0000"/>
          <w:szCs w:val="21"/>
        </w:rPr>
      </w:pPr>
    </w:p>
    <w:p w:rsidR="00CF7580" w:rsidRPr="006A109E" w:rsidRDefault="00CF7580" w:rsidP="00FB720E">
      <w:pPr>
        <w:spacing w:line="276" w:lineRule="auto"/>
        <w:rPr>
          <w:rFonts w:ascii="Century" w:eastAsia="ＭＳ 明朝" w:hAnsi="Century"/>
          <w:b/>
          <w:color w:val="000000" w:themeColor="text1"/>
          <w:szCs w:val="21"/>
        </w:rPr>
      </w:pPr>
      <w:r w:rsidRPr="006A109E">
        <w:rPr>
          <w:rFonts w:ascii="Century" w:eastAsia="ＭＳ 明朝" w:hAnsi="Century"/>
          <w:b/>
          <w:color w:val="000000" w:themeColor="text1"/>
          <w:szCs w:val="21"/>
        </w:rPr>
        <w:t>誤食報告件数の推移</w:t>
      </w:r>
    </w:p>
    <w:tbl>
      <w:tblPr>
        <w:tblStyle w:val="a4"/>
        <w:tblpPr w:leftFromText="142" w:rightFromText="142" w:vertAnchor="text" w:horzAnchor="margin" w:tblpY="197"/>
        <w:tblW w:w="3397" w:type="dxa"/>
        <w:tblLook w:val="04A0" w:firstRow="1" w:lastRow="0" w:firstColumn="1" w:lastColumn="0" w:noHBand="0" w:noVBand="1"/>
      </w:tblPr>
      <w:tblGrid>
        <w:gridCol w:w="1555"/>
        <w:gridCol w:w="1842"/>
      </w:tblGrid>
      <w:tr w:rsidR="00124D6C" w:rsidRPr="006A109E" w:rsidTr="00124D6C">
        <w:trPr>
          <w:trHeight w:val="605"/>
        </w:trPr>
        <w:tc>
          <w:tcPr>
            <w:tcW w:w="1555" w:type="dxa"/>
            <w:vAlign w:val="center"/>
          </w:tcPr>
          <w:p w:rsidR="00124D6C" w:rsidRPr="006A109E" w:rsidRDefault="00124D6C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年度</w:t>
            </w:r>
          </w:p>
        </w:tc>
        <w:tc>
          <w:tcPr>
            <w:tcW w:w="1842" w:type="dxa"/>
            <w:vAlign w:val="center"/>
          </w:tcPr>
          <w:p w:rsidR="00124D6C" w:rsidRPr="006A109E" w:rsidRDefault="00124D6C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誤食報告件数</w:t>
            </w:r>
          </w:p>
          <w:p w:rsidR="00124D6C" w:rsidRPr="006A109E" w:rsidRDefault="00124D6C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[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単位：件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]</w:t>
            </w:r>
          </w:p>
        </w:tc>
      </w:tr>
      <w:tr w:rsidR="00124D6C" w:rsidRPr="006A109E" w:rsidTr="00124D6C">
        <w:trPr>
          <w:trHeight w:val="296"/>
        </w:trPr>
        <w:tc>
          <w:tcPr>
            <w:tcW w:w="1555" w:type="dxa"/>
          </w:tcPr>
          <w:p w:rsidR="00124D6C" w:rsidRPr="006A109E" w:rsidRDefault="00124D6C" w:rsidP="00FB720E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令和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2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年度</w:t>
            </w:r>
          </w:p>
        </w:tc>
        <w:tc>
          <w:tcPr>
            <w:tcW w:w="1842" w:type="dxa"/>
          </w:tcPr>
          <w:p w:rsidR="00124D6C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4</w:t>
            </w:r>
            <w:r w:rsidR="00124D6C" w:rsidRPr="006A109E">
              <w:rPr>
                <w:rFonts w:ascii="Century" w:eastAsia="ＭＳ 明朝" w:hAnsi="Century"/>
                <w:color w:val="000000" w:themeColor="text1"/>
                <w:szCs w:val="21"/>
              </w:rPr>
              <w:t xml:space="preserve"> </w:t>
            </w:r>
          </w:p>
        </w:tc>
      </w:tr>
      <w:tr w:rsidR="00124D6C" w:rsidRPr="006A109E" w:rsidTr="00124D6C">
        <w:trPr>
          <w:trHeight w:val="296"/>
        </w:trPr>
        <w:tc>
          <w:tcPr>
            <w:tcW w:w="1555" w:type="dxa"/>
          </w:tcPr>
          <w:p w:rsidR="00124D6C" w:rsidRPr="006A109E" w:rsidRDefault="00124D6C" w:rsidP="00FB720E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令和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年度</w:t>
            </w:r>
          </w:p>
        </w:tc>
        <w:tc>
          <w:tcPr>
            <w:tcW w:w="1842" w:type="dxa"/>
          </w:tcPr>
          <w:p w:rsidR="00124D6C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3</w:t>
            </w:r>
          </w:p>
        </w:tc>
      </w:tr>
      <w:tr w:rsidR="00124D6C" w:rsidRPr="006A109E" w:rsidTr="00124D6C">
        <w:trPr>
          <w:trHeight w:val="296"/>
        </w:trPr>
        <w:tc>
          <w:tcPr>
            <w:tcW w:w="1555" w:type="dxa"/>
          </w:tcPr>
          <w:p w:rsidR="00124D6C" w:rsidRPr="006A109E" w:rsidRDefault="00124D6C" w:rsidP="00FB720E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令和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4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年度</w:t>
            </w:r>
          </w:p>
        </w:tc>
        <w:tc>
          <w:tcPr>
            <w:tcW w:w="1842" w:type="dxa"/>
          </w:tcPr>
          <w:p w:rsidR="00124D6C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</w:t>
            </w:r>
          </w:p>
        </w:tc>
      </w:tr>
      <w:tr w:rsidR="00124D6C" w:rsidRPr="006A109E" w:rsidTr="00124D6C">
        <w:trPr>
          <w:trHeight w:val="296"/>
        </w:trPr>
        <w:tc>
          <w:tcPr>
            <w:tcW w:w="1555" w:type="dxa"/>
          </w:tcPr>
          <w:p w:rsidR="00124D6C" w:rsidRPr="006A109E" w:rsidRDefault="00124D6C" w:rsidP="00FB720E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令和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5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年度</w:t>
            </w:r>
          </w:p>
        </w:tc>
        <w:tc>
          <w:tcPr>
            <w:tcW w:w="1842" w:type="dxa"/>
          </w:tcPr>
          <w:p w:rsidR="00124D6C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4</w:t>
            </w:r>
          </w:p>
        </w:tc>
      </w:tr>
      <w:tr w:rsidR="00A7616D" w:rsidRPr="006A109E" w:rsidTr="00124D6C">
        <w:trPr>
          <w:trHeight w:val="296"/>
        </w:trPr>
        <w:tc>
          <w:tcPr>
            <w:tcW w:w="1555" w:type="dxa"/>
          </w:tcPr>
          <w:p w:rsidR="00A7616D" w:rsidRPr="006A109E" w:rsidRDefault="00A7616D" w:rsidP="00FB720E">
            <w:pPr>
              <w:spacing w:line="276" w:lineRule="auto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令和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6</w:t>
            </w: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年度</w:t>
            </w:r>
          </w:p>
        </w:tc>
        <w:tc>
          <w:tcPr>
            <w:tcW w:w="1842" w:type="dxa"/>
          </w:tcPr>
          <w:p w:rsidR="00A7616D" w:rsidRPr="006A109E" w:rsidRDefault="00BB78C8" w:rsidP="00FB720E">
            <w:pPr>
              <w:spacing w:line="276" w:lineRule="auto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6A109E">
              <w:rPr>
                <w:rFonts w:ascii="Century" w:eastAsia="ＭＳ 明朝" w:hAnsi="Century"/>
                <w:color w:val="000000" w:themeColor="text1"/>
                <w:szCs w:val="21"/>
              </w:rPr>
              <w:t>1</w:t>
            </w:r>
          </w:p>
        </w:tc>
      </w:tr>
    </w:tbl>
    <w:p w:rsidR="00CF7580" w:rsidRPr="006A109E" w:rsidRDefault="00CF7580" w:rsidP="00FB720E">
      <w:pPr>
        <w:spacing w:line="276" w:lineRule="auto"/>
        <w:rPr>
          <w:rFonts w:ascii="Century" w:eastAsia="ＭＳ 明朝" w:hAnsi="Century"/>
          <w:color w:val="000000" w:themeColor="text1"/>
          <w:szCs w:val="21"/>
        </w:rPr>
      </w:pPr>
    </w:p>
    <w:p w:rsidR="00CF7580" w:rsidRPr="006A109E" w:rsidRDefault="00CF7580" w:rsidP="00FB720E">
      <w:pPr>
        <w:spacing w:line="276" w:lineRule="auto"/>
        <w:ind w:firstLineChars="200" w:firstLine="420"/>
        <w:rPr>
          <w:rFonts w:ascii="Century" w:eastAsia="ＭＳ 明朝" w:hAnsi="Century"/>
          <w:color w:val="000000" w:themeColor="text1"/>
          <w:szCs w:val="21"/>
        </w:rPr>
      </w:pPr>
    </w:p>
    <w:p w:rsidR="00CF7580" w:rsidRPr="006A109E" w:rsidRDefault="00CF7580" w:rsidP="00FB720E">
      <w:pPr>
        <w:spacing w:line="276" w:lineRule="auto"/>
        <w:rPr>
          <w:rFonts w:ascii="Century" w:eastAsia="ＭＳ 明朝" w:hAnsi="Century"/>
          <w:color w:val="000000" w:themeColor="text1"/>
          <w:szCs w:val="21"/>
        </w:rPr>
      </w:pPr>
    </w:p>
    <w:p w:rsidR="00CF7580" w:rsidRPr="006A109E" w:rsidRDefault="00CF7580" w:rsidP="00FB720E">
      <w:pPr>
        <w:spacing w:line="276" w:lineRule="auto"/>
        <w:rPr>
          <w:rFonts w:ascii="Century" w:eastAsia="ＭＳ 明朝" w:hAnsi="Century"/>
          <w:color w:val="000000" w:themeColor="text1"/>
          <w:szCs w:val="21"/>
        </w:rPr>
      </w:pPr>
      <w:r w:rsidRPr="006A109E">
        <w:rPr>
          <w:rFonts w:ascii="Century" w:eastAsia="ＭＳ 明朝" w:hAnsi="Century"/>
          <w:color w:val="000000" w:themeColor="text1"/>
          <w:szCs w:val="21"/>
        </w:rPr>
        <w:t xml:space="preserve">　　</w:t>
      </w:r>
    </w:p>
    <w:p w:rsidR="00CF7580" w:rsidRPr="006A109E" w:rsidRDefault="00CF7580" w:rsidP="00FB720E">
      <w:pPr>
        <w:spacing w:line="276" w:lineRule="auto"/>
        <w:rPr>
          <w:rFonts w:ascii="Century" w:eastAsia="ＭＳ 明朝" w:hAnsi="Century"/>
          <w:szCs w:val="21"/>
        </w:rPr>
      </w:pPr>
    </w:p>
    <w:p w:rsidR="00CF7580" w:rsidRPr="006A109E" w:rsidRDefault="00CF7580" w:rsidP="00FB720E">
      <w:pPr>
        <w:spacing w:line="276" w:lineRule="auto"/>
        <w:rPr>
          <w:rFonts w:ascii="Century" w:eastAsia="ＭＳ 明朝" w:hAnsi="Century"/>
          <w:szCs w:val="21"/>
        </w:rPr>
      </w:pPr>
    </w:p>
    <w:sectPr w:rsidR="00CF7580" w:rsidRPr="006A109E" w:rsidSect="00FB7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D29"/>
    <w:multiLevelType w:val="hybridMultilevel"/>
    <w:tmpl w:val="045EEFB4"/>
    <w:lvl w:ilvl="0" w:tplc="0F5EE4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3C4B"/>
    <w:multiLevelType w:val="hybridMultilevel"/>
    <w:tmpl w:val="541C1854"/>
    <w:lvl w:ilvl="0" w:tplc="BE4C14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E4653"/>
    <w:multiLevelType w:val="hybridMultilevel"/>
    <w:tmpl w:val="2CE839AC"/>
    <w:lvl w:ilvl="0" w:tplc="A3C43D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61EF3"/>
    <w:multiLevelType w:val="hybridMultilevel"/>
    <w:tmpl w:val="A5B0C17E"/>
    <w:lvl w:ilvl="0" w:tplc="03A2B5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F750A"/>
    <w:multiLevelType w:val="hybridMultilevel"/>
    <w:tmpl w:val="5D10BA16"/>
    <w:lvl w:ilvl="0" w:tplc="F7DA11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E07425"/>
    <w:multiLevelType w:val="hybridMultilevel"/>
    <w:tmpl w:val="73D06374"/>
    <w:lvl w:ilvl="0" w:tplc="A8403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E440B"/>
    <w:multiLevelType w:val="hybridMultilevel"/>
    <w:tmpl w:val="7548BE40"/>
    <w:lvl w:ilvl="0" w:tplc="DD3005B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FA"/>
    <w:rsid w:val="00024D92"/>
    <w:rsid w:val="0010241B"/>
    <w:rsid w:val="00124D6C"/>
    <w:rsid w:val="00152D4F"/>
    <w:rsid w:val="001739FA"/>
    <w:rsid w:val="0020774A"/>
    <w:rsid w:val="00265A8D"/>
    <w:rsid w:val="002B4BAD"/>
    <w:rsid w:val="002F0617"/>
    <w:rsid w:val="004368DC"/>
    <w:rsid w:val="004C392E"/>
    <w:rsid w:val="005456FC"/>
    <w:rsid w:val="006951F7"/>
    <w:rsid w:val="006A109E"/>
    <w:rsid w:val="007135B5"/>
    <w:rsid w:val="00747F93"/>
    <w:rsid w:val="00791986"/>
    <w:rsid w:val="00861EB3"/>
    <w:rsid w:val="008659F6"/>
    <w:rsid w:val="008A7E2D"/>
    <w:rsid w:val="008C7CD1"/>
    <w:rsid w:val="009258FA"/>
    <w:rsid w:val="00955F4D"/>
    <w:rsid w:val="009A5F9A"/>
    <w:rsid w:val="00A17693"/>
    <w:rsid w:val="00A7616D"/>
    <w:rsid w:val="00B345EB"/>
    <w:rsid w:val="00BB78C8"/>
    <w:rsid w:val="00CF439E"/>
    <w:rsid w:val="00CF7580"/>
    <w:rsid w:val="00D062AC"/>
    <w:rsid w:val="00D14863"/>
    <w:rsid w:val="00D86235"/>
    <w:rsid w:val="00E178CB"/>
    <w:rsid w:val="00E72B06"/>
    <w:rsid w:val="00ED2898"/>
    <w:rsid w:val="00F911FD"/>
    <w:rsid w:val="00FB720E"/>
    <w:rsid w:val="00FC5032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38F8A-E781-48E0-947F-25529488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FA"/>
    <w:pPr>
      <w:ind w:leftChars="400" w:left="840"/>
    </w:pPr>
  </w:style>
  <w:style w:type="table" w:styleId="a4">
    <w:name w:val="Table Grid"/>
    <w:basedOn w:val="a1"/>
    <w:uiPriority w:val="39"/>
    <w:rsid w:val="0017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6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182B-96AB-4158-A426-C71D7452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2024-10-07T11:59:00Z</cp:lastPrinted>
  <dcterms:created xsi:type="dcterms:W3CDTF">2024-10-07T11:27:00Z</dcterms:created>
  <dcterms:modified xsi:type="dcterms:W3CDTF">2024-10-07T12:00:00Z</dcterms:modified>
</cp:coreProperties>
</file>