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Pr="003C08C0">
        <w:rPr>
          <w:rFonts w:ascii="BIZ UDPゴシック" w:eastAsia="BIZ UDPゴシック" w:hAnsi="BIZ UDPゴシック"/>
        </w:rPr>
        <w:t>7年４月1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→令和７年３月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9A0B3D" w:rsidRDefault="00712C45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</w:t>
      </w:r>
      <w:r w:rsidR="009A32E5">
        <w:rPr>
          <w:rFonts w:ascii="BIZ UDPゴシック" w:eastAsia="BIZ UDPゴシック" w:hAnsi="BIZ UDPゴシック" w:hint="eastAsia"/>
        </w:rPr>
        <w:t>介護職員等処遇改善加算</w:t>
      </w:r>
      <w:r w:rsidR="00C05C8F">
        <w:rPr>
          <w:rFonts w:ascii="BIZ UDPゴシック" w:eastAsia="BIZ UDPゴシック" w:hAnsi="BIZ UDPゴシック" w:hint="eastAsia"/>
        </w:rPr>
        <w:t>を取得する）</w:t>
      </w:r>
    </w:p>
    <w:p w:rsidR="004835C1" w:rsidRDefault="009A32E5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560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lastRenderedPageBreak/>
        <w:t>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C05C8F">
        <w:rPr>
          <w:rFonts w:ascii="BIZ UDPゴシック" w:eastAsia="BIZ UDPゴシック" w:hAnsi="BIZ UDPゴシック" w:hint="eastAsia"/>
        </w:rPr>
        <w:t>t</w:t>
      </w:r>
      <w:r w:rsidR="00C05C8F">
        <w:rPr>
          <w:rFonts w:ascii="BIZ UDPゴシック" w:eastAsia="BIZ UDPゴシック" w:hAnsi="BIZ UDPゴシック"/>
        </w:rPr>
        <w:t>aisei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7F26"/>
    <w:rsid w:val="00515EBA"/>
    <w:rsid w:val="00570777"/>
    <w:rsid w:val="00572B76"/>
    <w:rsid w:val="00591A7A"/>
    <w:rsid w:val="005B1215"/>
    <w:rsid w:val="00627A98"/>
    <w:rsid w:val="006C505B"/>
    <w:rsid w:val="00712C45"/>
    <w:rsid w:val="007A660E"/>
    <w:rsid w:val="007D1917"/>
    <w:rsid w:val="00845436"/>
    <w:rsid w:val="008669CC"/>
    <w:rsid w:val="008C0F86"/>
    <w:rsid w:val="00937C4F"/>
    <w:rsid w:val="00984F06"/>
    <w:rsid w:val="009A0B3D"/>
    <w:rsid w:val="009A32E5"/>
    <w:rsid w:val="00A31472"/>
    <w:rsid w:val="00AD34DF"/>
    <w:rsid w:val="00B001AD"/>
    <w:rsid w:val="00BE565C"/>
    <w:rsid w:val="00C05C8F"/>
    <w:rsid w:val="00C24795"/>
    <w:rsid w:val="00C81380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0232-2396-4B5E-8CC6-02334BAB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25</cp:revision>
  <dcterms:created xsi:type="dcterms:W3CDTF">2024-02-09T06:19:00Z</dcterms:created>
  <dcterms:modified xsi:type="dcterms:W3CDTF">2025-11-06T06:54:00Z</dcterms:modified>
</cp:coreProperties>
</file>