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24B3FC5" w14:textId="3B149E02" w:rsidR="00170874" w:rsidRPr="00A21B7C" w:rsidRDefault="00170874" w:rsidP="00170874">
      <w:pPr>
        <w:pStyle w:val="2"/>
        <w:jc w:val="center"/>
        <w:rPr>
          <w:rFonts w:asciiTheme="minorEastAsia" w:eastAsiaTheme="minorEastAsia" w:hAnsiTheme="minorEastAsia"/>
          <w:color w:val="000000" w:themeColor="text1"/>
          <w:sz w:val="32"/>
        </w:rPr>
      </w:pPr>
      <w:bookmarkStart w:id="0" w:name="_Toc235020539"/>
      <w:bookmarkStart w:id="1" w:name="_GoBack"/>
      <w:bookmarkEnd w:id="1"/>
      <w:r w:rsidRPr="00A21B7C">
        <w:rPr>
          <w:rFonts w:asciiTheme="minorEastAsia" w:eastAsiaTheme="minorEastAsia" w:hAnsiTheme="minorEastAsia" w:hint="eastAsia"/>
          <w:color w:val="000000" w:themeColor="text1"/>
          <w:sz w:val="32"/>
        </w:rPr>
        <w:t>土地売買契約書</w:t>
      </w:r>
      <w:r>
        <w:rPr>
          <w:rFonts w:asciiTheme="minorEastAsia" w:eastAsiaTheme="minorEastAsia" w:hAnsiTheme="minorEastAsia" w:hint="eastAsia"/>
          <w:color w:val="000000" w:themeColor="text1"/>
          <w:sz w:val="32"/>
        </w:rPr>
        <w:t>（案）</w:t>
      </w:r>
      <w:bookmarkEnd w:id="0"/>
    </w:p>
    <w:p w14:paraId="0BDA3380" w14:textId="77777777" w:rsidR="00170874" w:rsidRPr="00A21B7C" w:rsidRDefault="00170874" w:rsidP="00170874">
      <w:pPr>
        <w:autoSpaceDE w:val="0"/>
        <w:autoSpaceDN w:val="0"/>
        <w:spacing w:line="440" w:lineRule="exact"/>
        <w:jc w:val="center"/>
        <w:rPr>
          <w:rFonts w:asciiTheme="minorEastAsia" w:hAnsiTheme="minorEastAsia" w:cs="Times New Roman"/>
          <w:color w:val="000000" w:themeColor="text1"/>
          <w:spacing w:val="-1"/>
          <w:sz w:val="36"/>
          <w:szCs w:val="24"/>
        </w:rPr>
      </w:pPr>
    </w:p>
    <w:p w14:paraId="4CF66993" w14:textId="09A8DD67" w:rsidR="00170874" w:rsidRPr="00A21B7C" w:rsidRDefault="00170874" w:rsidP="00170874">
      <w:pPr>
        <w:autoSpaceDE w:val="0"/>
        <w:autoSpaceDN w:val="0"/>
        <w:spacing w:line="360" w:lineRule="auto"/>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売払人　八千代市（以下「甲」という。）と買受人</w:t>
      </w:r>
      <w:r w:rsidRPr="00184870">
        <w:rPr>
          <w:rFonts w:asciiTheme="minorEastAsia" w:hAnsiTheme="minorEastAsia" w:cs="Times New Roman" w:hint="eastAsia"/>
          <w:color w:val="000000" w:themeColor="text1"/>
          <w:spacing w:val="-1"/>
          <w:sz w:val="24"/>
          <w:szCs w:val="24"/>
          <w:u w:val="single"/>
        </w:rPr>
        <w:t xml:space="preserve">　</w:t>
      </w:r>
      <w:r w:rsidR="00895B68" w:rsidRPr="00184870">
        <w:rPr>
          <w:rFonts w:asciiTheme="minorEastAsia" w:hAnsiTheme="minorEastAsia" w:cs="Times New Roman" w:hint="eastAsia"/>
          <w:color w:val="000000" w:themeColor="text1"/>
          <w:spacing w:val="-1"/>
          <w:sz w:val="24"/>
          <w:szCs w:val="24"/>
          <w:u w:val="single"/>
        </w:rPr>
        <w:t>（落札者）</w:t>
      </w:r>
      <w:r w:rsidR="00184870">
        <w:rPr>
          <w:rFonts w:asciiTheme="minorEastAsia" w:hAnsiTheme="minorEastAsia" w:cs="Times New Roman" w:hint="eastAsia"/>
          <w:color w:val="000000" w:themeColor="text1"/>
          <w:spacing w:val="-1"/>
          <w:sz w:val="24"/>
          <w:szCs w:val="24"/>
          <w:u w:val="single"/>
        </w:rPr>
        <w:t xml:space="preserve">　</w:t>
      </w:r>
      <w:r w:rsidRPr="00A21B7C">
        <w:rPr>
          <w:rFonts w:asciiTheme="minorEastAsia" w:hAnsiTheme="minorEastAsia" w:cs="Times New Roman" w:hint="eastAsia"/>
          <w:color w:val="000000" w:themeColor="text1"/>
          <w:spacing w:val="-1"/>
          <w:sz w:val="24"/>
          <w:szCs w:val="24"/>
        </w:rPr>
        <w:t>（以下「乙」という。）とは，八千代市財務規則に基づき，次の条項により市有財産の売買に関する契約を締結する。</w:t>
      </w:r>
    </w:p>
    <w:p w14:paraId="243D0F76" w14:textId="77777777" w:rsidR="00170874" w:rsidRPr="00A21B7C" w:rsidRDefault="00170874" w:rsidP="00170874">
      <w:pPr>
        <w:autoSpaceDE w:val="0"/>
        <w:autoSpaceDN w:val="0"/>
        <w:spacing w:line="360" w:lineRule="auto"/>
        <w:jc w:val="left"/>
        <w:rPr>
          <w:rFonts w:asciiTheme="minorEastAsia" w:hAnsiTheme="minorEastAsia" w:cs="Times New Roman"/>
          <w:color w:val="000000" w:themeColor="text1"/>
          <w:spacing w:val="-1"/>
          <w:sz w:val="24"/>
          <w:szCs w:val="24"/>
        </w:rPr>
      </w:pPr>
    </w:p>
    <w:p w14:paraId="5586DA4A"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（信義誠実の義務）　　　　　　　　　　　　　　　　　　　　　　　　　　</w:t>
      </w:r>
    </w:p>
    <w:p w14:paraId="31711A1B" w14:textId="77777777" w:rsidR="00170874" w:rsidRPr="00A21B7C" w:rsidRDefault="00170874" w:rsidP="00170874">
      <w:pPr>
        <w:numPr>
          <w:ilvl w:val="0"/>
          <w:numId w:val="2"/>
        </w:numPr>
        <w:autoSpaceDE w:val="0"/>
        <w:autoSpaceDN w:val="0"/>
        <w:spacing w:line="360" w:lineRule="auto"/>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甲乙両者は，信義を重んじ，誠実に本契約を履行しなければならない。</w:t>
      </w:r>
    </w:p>
    <w:p w14:paraId="5B0353C0"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（本物件の売買）</w:t>
      </w:r>
    </w:p>
    <w:p w14:paraId="29B0D3B4" w14:textId="64182693"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第２条　甲は，その所有する末尾記載の土地（以下「本物件」という。）を</w:t>
      </w:r>
      <w:r w:rsidR="00B9357D">
        <w:rPr>
          <w:rFonts w:asciiTheme="minorEastAsia" w:hAnsiTheme="minorEastAsia" w:cs="Times New Roman" w:hint="eastAsia"/>
          <w:color w:val="000000" w:themeColor="text1"/>
          <w:spacing w:val="-1"/>
          <w:sz w:val="24"/>
          <w:szCs w:val="24"/>
        </w:rPr>
        <w:t>実測</w:t>
      </w:r>
      <w:r w:rsidRPr="00A21B7C">
        <w:rPr>
          <w:rFonts w:asciiTheme="minorEastAsia" w:hAnsiTheme="minorEastAsia" w:cs="Times New Roman" w:hint="eastAsia"/>
          <w:color w:val="000000" w:themeColor="text1"/>
          <w:spacing w:val="-1"/>
          <w:sz w:val="24"/>
          <w:szCs w:val="24"/>
        </w:rPr>
        <w:t>面積により乙に売渡し，乙はこれを買受けるものとする。</w:t>
      </w:r>
    </w:p>
    <w:p w14:paraId="7FB669E4" w14:textId="53DDB141"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（本物件を引渡すまでの取扱い）</w:t>
      </w:r>
    </w:p>
    <w:p w14:paraId="1409574D"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第３条　乙は，本契約締結後，引渡しまでの間に，本物件が甲の責めに帰すことのできない事由により滅失し，又は毀損した場合は，甲に対して売買代金の減免若しくは損害賠償を請求し，又は本契約について催告を伴うことなく解除をすることができない。</w:t>
      </w:r>
    </w:p>
    <w:p w14:paraId="4566E809"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（本物件の売買代金）</w:t>
      </w:r>
    </w:p>
    <w:p w14:paraId="17E06A8D" w14:textId="524B5C43"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第４条　売買代金は，金</w:t>
      </w:r>
      <w:r w:rsidR="00A57177">
        <w:rPr>
          <w:rFonts w:asciiTheme="minorEastAsia" w:hAnsiTheme="minorEastAsia" w:cs="Times New Roman" w:hint="eastAsia"/>
          <w:color w:val="000000" w:themeColor="text1"/>
          <w:spacing w:val="-1"/>
          <w:sz w:val="24"/>
          <w:szCs w:val="24"/>
          <w:u w:val="single"/>
        </w:rPr>
        <w:t xml:space="preserve">　　　　　　　　　</w:t>
      </w:r>
      <w:r w:rsidRPr="00A21B7C">
        <w:rPr>
          <w:rFonts w:asciiTheme="minorEastAsia" w:hAnsiTheme="minorEastAsia" w:cs="Times New Roman" w:hint="eastAsia"/>
          <w:color w:val="000000" w:themeColor="text1"/>
          <w:spacing w:val="-1"/>
          <w:sz w:val="24"/>
          <w:szCs w:val="24"/>
        </w:rPr>
        <w:t>円とする。</w:t>
      </w:r>
    </w:p>
    <w:p w14:paraId="17646F6D" w14:textId="05AA1496"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２　本契約</w:t>
      </w:r>
      <w:r w:rsidR="00684CD9">
        <w:rPr>
          <w:rFonts w:asciiTheme="minorEastAsia" w:hAnsiTheme="minorEastAsia" w:cs="Times New Roman" w:hint="eastAsia"/>
          <w:color w:val="000000" w:themeColor="text1"/>
          <w:spacing w:val="-1"/>
          <w:sz w:val="24"/>
          <w:szCs w:val="24"/>
        </w:rPr>
        <w:t>書</w:t>
      </w:r>
      <w:r w:rsidRPr="00A21B7C">
        <w:rPr>
          <w:rFonts w:asciiTheme="minorEastAsia" w:hAnsiTheme="minorEastAsia" w:cs="Times New Roman" w:hint="eastAsia"/>
          <w:color w:val="000000" w:themeColor="text1"/>
          <w:spacing w:val="-1"/>
          <w:sz w:val="24"/>
          <w:szCs w:val="24"/>
        </w:rPr>
        <w:t>第１１条の規定により本物件を引渡した後において面積の増減等が確認された場合の前項の売買代金と実際の面積を用いての金額との差額（本物件に係るその他の処分，整理，復旧等に係る必要経費等を含む。）及び損害賠償の請求については，甲乙互いに求めないものとする。</w:t>
      </w:r>
    </w:p>
    <w:p w14:paraId="03137807"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0"/>
        </w:rPr>
      </w:pPr>
      <w:r w:rsidRPr="00A21B7C">
        <w:rPr>
          <w:rFonts w:asciiTheme="minorEastAsia" w:hAnsiTheme="minorEastAsia" w:cs="Times New Roman" w:hint="eastAsia"/>
          <w:color w:val="000000" w:themeColor="text1"/>
          <w:spacing w:val="-1"/>
          <w:sz w:val="24"/>
          <w:szCs w:val="20"/>
        </w:rPr>
        <w:t>（現状有姿による譲渡及び留意事項）</w:t>
      </w:r>
    </w:p>
    <w:p w14:paraId="1CF04657" w14:textId="7DA5D4AD"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0"/>
        </w:rPr>
      </w:pPr>
      <w:r w:rsidRPr="00A21B7C">
        <w:rPr>
          <w:rFonts w:asciiTheme="minorEastAsia" w:hAnsiTheme="minorEastAsia" w:cs="Times New Roman" w:hint="eastAsia"/>
          <w:color w:val="000000" w:themeColor="text1"/>
          <w:spacing w:val="-1"/>
          <w:sz w:val="24"/>
          <w:szCs w:val="20"/>
        </w:rPr>
        <w:t>第５条　甲は，本物件を現状有姿にて譲渡するものとし，乙は，現地に設置されている施設等（植込み，浄化槽施設，地下埋設物</w:t>
      </w:r>
      <w:r w:rsidR="009A2FA3">
        <w:rPr>
          <w:rFonts w:asciiTheme="minorEastAsia" w:hAnsiTheme="minorEastAsia" w:cs="Times New Roman" w:hint="eastAsia"/>
          <w:color w:val="000000" w:themeColor="text1"/>
          <w:spacing w:val="-1"/>
          <w:sz w:val="24"/>
          <w:szCs w:val="20"/>
        </w:rPr>
        <w:t>等</w:t>
      </w:r>
      <w:r w:rsidRPr="00A21B7C">
        <w:rPr>
          <w:rFonts w:asciiTheme="minorEastAsia" w:hAnsiTheme="minorEastAsia" w:cs="Times New Roman" w:hint="eastAsia"/>
          <w:color w:val="000000" w:themeColor="text1"/>
          <w:spacing w:val="-1"/>
          <w:sz w:val="24"/>
          <w:szCs w:val="20"/>
        </w:rPr>
        <w:t>）について，これを無償で引き受けるものとする。</w:t>
      </w:r>
    </w:p>
    <w:p w14:paraId="48C72803"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（契約保証金）</w:t>
      </w:r>
    </w:p>
    <w:p w14:paraId="1B56D29C" w14:textId="65604EA0"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第６条　乙は，契約保証金として 金</w:t>
      </w:r>
      <w:r w:rsidR="004C4397" w:rsidRPr="004C4397">
        <w:rPr>
          <w:rFonts w:asciiTheme="minorEastAsia" w:hAnsiTheme="minorEastAsia" w:cs="Times New Roman" w:hint="eastAsia"/>
          <w:color w:val="000000" w:themeColor="text1"/>
          <w:spacing w:val="-1"/>
          <w:sz w:val="24"/>
          <w:szCs w:val="24"/>
          <w:u w:val="single"/>
        </w:rPr>
        <w:t xml:space="preserve">　　　　　　　　</w:t>
      </w:r>
      <w:r w:rsidRPr="00A21B7C">
        <w:rPr>
          <w:rFonts w:asciiTheme="minorEastAsia" w:hAnsiTheme="minorEastAsia" w:cs="Times New Roman" w:hint="eastAsia"/>
          <w:color w:val="000000" w:themeColor="text1"/>
          <w:spacing w:val="-1"/>
          <w:sz w:val="24"/>
          <w:szCs w:val="24"/>
        </w:rPr>
        <w:t>円を，甲が発行する納付書により，甲に納付するものとする。ただし，乙が八千代市財務規則第１４６条第３項のいずれかに該当するものであった場合は，乙は契約保証金の納付について甲と協議できるものとする。</w:t>
      </w:r>
    </w:p>
    <w:p w14:paraId="6CDA6424" w14:textId="1F635D2A" w:rsidR="00170874" w:rsidRPr="00A21B7C" w:rsidRDefault="00170874"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color w:val="000000" w:themeColor="text1"/>
          <w:spacing w:val="-1"/>
          <w:sz w:val="24"/>
          <w:szCs w:val="24"/>
        </w:rPr>
        <w:t xml:space="preserve">　</w:t>
      </w:r>
      <w:r w:rsidRPr="00A21B7C">
        <w:rPr>
          <w:rFonts w:asciiTheme="minorEastAsia" w:hAnsiTheme="minorEastAsia" w:cs="Times New Roman" w:hint="eastAsia"/>
          <w:color w:val="000000" w:themeColor="text1"/>
          <w:spacing w:val="-1"/>
          <w:sz w:val="24"/>
          <w:szCs w:val="24"/>
        </w:rPr>
        <w:t>【契約保証金の内訳】</w:t>
      </w:r>
    </w:p>
    <w:p w14:paraId="11409F22" w14:textId="028F6D45" w:rsidR="00170874" w:rsidRPr="00A21B7C" w:rsidRDefault="00170874"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color w:val="000000" w:themeColor="text1"/>
          <w:spacing w:val="-1"/>
          <w:sz w:val="24"/>
          <w:szCs w:val="24"/>
        </w:rPr>
        <w:t xml:space="preserve">　　</w:t>
      </w:r>
      <w:r w:rsidRPr="00A21B7C">
        <w:rPr>
          <w:rFonts w:asciiTheme="minorEastAsia" w:hAnsiTheme="minorEastAsia" w:cs="Times New Roman" w:hint="eastAsia"/>
          <w:color w:val="000000" w:themeColor="text1"/>
          <w:spacing w:val="-1"/>
          <w:sz w:val="24"/>
          <w:szCs w:val="24"/>
        </w:rPr>
        <w:t>・入札保証金から振り替え</w:t>
      </w:r>
      <w:r w:rsidR="00184870">
        <w:rPr>
          <w:rFonts w:asciiTheme="minorEastAsia" w:hAnsiTheme="minorEastAsia" w:cs="Times New Roman" w:hint="eastAsia"/>
          <w:color w:val="000000" w:themeColor="text1"/>
          <w:spacing w:val="-1"/>
          <w:sz w:val="24"/>
          <w:szCs w:val="24"/>
        </w:rPr>
        <w:t>る</w:t>
      </w:r>
      <w:r w:rsidRPr="00A21B7C">
        <w:rPr>
          <w:rFonts w:asciiTheme="minorEastAsia" w:hAnsiTheme="minorEastAsia" w:cs="Times New Roman" w:hint="eastAsia"/>
          <w:color w:val="000000" w:themeColor="text1"/>
          <w:spacing w:val="-1"/>
          <w:sz w:val="24"/>
          <w:szCs w:val="24"/>
        </w:rPr>
        <w:t>契約保証金　金</w:t>
      </w:r>
      <w:r w:rsidR="00895B68" w:rsidRPr="00895B68">
        <w:rPr>
          <w:rFonts w:asciiTheme="minorEastAsia" w:hAnsiTheme="minorEastAsia" w:cs="Times New Roman" w:hint="eastAsia"/>
          <w:color w:val="000000" w:themeColor="text1"/>
          <w:spacing w:val="-1"/>
          <w:sz w:val="24"/>
          <w:szCs w:val="24"/>
          <w:u w:val="single"/>
        </w:rPr>
        <w:t xml:space="preserve">　　　　　　　　　</w:t>
      </w:r>
      <w:r w:rsidRPr="00A21B7C">
        <w:rPr>
          <w:rFonts w:asciiTheme="minorEastAsia" w:hAnsiTheme="minorEastAsia" w:cs="Times New Roman" w:hint="eastAsia"/>
          <w:color w:val="000000" w:themeColor="text1"/>
          <w:spacing w:val="-1"/>
          <w:sz w:val="24"/>
          <w:szCs w:val="24"/>
        </w:rPr>
        <w:t>円</w:t>
      </w:r>
    </w:p>
    <w:p w14:paraId="77259E1C" w14:textId="0C9F9370" w:rsidR="00170874" w:rsidRPr="00A21B7C" w:rsidRDefault="00170874"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color w:val="000000" w:themeColor="text1"/>
          <w:spacing w:val="-1"/>
          <w:sz w:val="24"/>
          <w:szCs w:val="24"/>
        </w:rPr>
        <w:t xml:space="preserve">　　</w:t>
      </w:r>
      <w:r w:rsidRPr="00A21B7C">
        <w:rPr>
          <w:rFonts w:asciiTheme="minorEastAsia" w:hAnsiTheme="minorEastAsia" w:cs="Times New Roman" w:hint="eastAsia"/>
          <w:color w:val="000000" w:themeColor="text1"/>
          <w:spacing w:val="-1"/>
          <w:sz w:val="24"/>
          <w:szCs w:val="24"/>
        </w:rPr>
        <w:t>・</w:t>
      </w:r>
      <w:r w:rsidR="004F1193">
        <w:rPr>
          <w:rFonts w:asciiTheme="minorEastAsia" w:hAnsiTheme="minorEastAsia" w:cs="Times New Roman" w:hint="eastAsia"/>
          <w:color w:val="000000" w:themeColor="text1"/>
          <w:spacing w:val="-1"/>
          <w:sz w:val="24"/>
          <w:szCs w:val="24"/>
        </w:rPr>
        <w:t>上記金額を除いた</w:t>
      </w:r>
      <w:r w:rsidRPr="00A21B7C">
        <w:rPr>
          <w:rFonts w:asciiTheme="minorEastAsia" w:hAnsiTheme="minorEastAsia" w:cs="Times New Roman" w:hint="eastAsia"/>
          <w:color w:val="000000" w:themeColor="text1"/>
          <w:kern w:val="0"/>
          <w:sz w:val="24"/>
          <w:szCs w:val="24"/>
        </w:rPr>
        <w:t>契約保証金</w:t>
      </w:r>
      <w:r w:rsidRPr="00A21B7C">
        <w:rPr>
          <w:rFonts w:asciiTheme="minorEastAsia" w:hAnsiTheme="minorEastAsia" w:cs="Times New Roman" w:hint="eastAsia"/>
          <w:color w:val="000000" w:themeColor="text1"/>
          <w:spacing w:val="-1"/>
          <w:sz w:val="24"/>
          <w:szCs w:val="24"/>
        </w:rPr>
        <w:t xml:space="preserve">　</w:t>
      </w:r>
      <w:r w:rsidR="004F1193">
        <w:rPr>
          <w:rFonts w:asciiTheme="minorEastAsia" w:hAnsiTheme="minorEastAsia" w:cs="Times New Roman" w:hint="eastAsia"/>
          <w:color w:val="000000" w:themeColor="text1"/>
          <w:spacing w:val="-1"/>
          <w:sz w:val="24"/>
          <w:szCs w:val="24"/>
        </w:rPr>
        <w:t xml:space="preserve">　　</w:t>
      </w:r>
      <w:r w:rsidR="00BC1AF7">
        <w:rPr>
          <w:rFonts w:asciiTheme="minorEastAsia" w:hAnsiTheme="minorEastAsia" w:cs="Times New Roman" w:hint="eastAsia"/>
          <w:color w:val="000000" w:themeColor="text1"/>
          <w:spacing w:val="-1"/>
          <w:sz w:val="24"/>
          <w:szCs w:val="24"/>
        </w:rPr>
        <w:t xml:space="preserve">　</w:t>
      </w:r>
      <w:r w:rsidRPr="00A21B7C">
        <w:rPr>
          <w:rFonts w:asciiTheme="minorEastAsia" w:hAnsiTheme="minorEastAsia" w:cs="Times New Roman" w:hint="eastAsia"/>
          <w:color w:val="000000" w:themeColor="text1"/>
          <w:spacing w:val="-1"/>
          <w:sz w:val="24"/>
          <w:szCs w:val="24"/>
        </w:rPr>
        <w:t xml:space="preserve">  金</w:t>
      </w:r>
      <w:r w:rsidR="00895B68" w:rsidRPr="00895B68">
        <w:rPr>
          <w:rFonts w:asciiTheme="minorEastAsia" w:hAnsiTheme="minorEastAsia" w:cs="Times New Roman" w:hint="eastAsia"/>
          <w:color w:val="000000" w:themeColor="text1"/>
          <w:spacing w:val="-1"/>
          <w:sz w:val="24"/>
          <w:szCs w:val="24"/>
          <w:u w:val="single"/>
        </w:rPr>
        <w:t xml:space="preserve">　　　　　　　　　</w:t>
      </w:r>
      <w:r w:rsidRPr="00A21B7C">
        <w:rPr>
          <w:rFonts w:asciiTheme="minorEastAsia" w:hAnsiTheme="minorEastAsia" w:cs="Times New Roman" w:hint="eastAsia"/>
          <w:color w:val="000000" w:themeColor="text1"/>
          <w:spacing w:val="-1"/>
          <w:sz w:val="24"/>
          <w:szCs w:val="24"/>
        </w:rPr>
        <w:t>円</w:t>
      </w:r>
    </w:p>
    <w:p w14:paraId="792F924D"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（売買代金の納付）</w:t>
      </w:r>
    </w:p>
    <w:p w14:paraId="310C972C"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第７条　乙は，第４条に定める売買代金を，甲が指定する期日までに，甲の発行する納入通知書により一括して納付しなければならない。</w:t>
      </w:r>
    </w:p>
    <w:p w14:paraId="4B104EEC"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（契約保証金の処分）</w:t>
      </w:r>
    </w:p>
    <w:p w14:paraId="4BB088B4"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第８条　乙が前条の指定日までに売買代金を納付しないときは，契約保証金は，甲に帰属するものとする。</w:t>
      </w:r>
    </w:p>
    <w:p w14:paraId="4E793A7B" w14:textId="77777777" w:rsidR="00170874" w:rsidRPr="00A21B7C" w:rsidRDefault="00170874" w:rsidP="00170874">
      <w:pPr>
        <w:autoSpaceDE w:val="0"/>
        <w:autoSpaceDN w:val="0"/>
        <w:spacing w:line="360" w:lineRule="auto"/>
        <w:ind w:leftChars="100" w:left="210"/>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（収入印紙等）</w:t>
      </w:r>
    </w:p>
    <w:p w14:paraId="1BC55967"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第９条　乙は，本契約締結の際にあらかじめ登録免許税相当額の収入印紙等及び登記嘱託書に必要な書類を甲に提出するものとする。</w:t>
      </w:r>
    </w:p>
    <w:p w14:paraId="7D037A4A"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（所有権の移転）</w:t>
      </w:r>
    </w:p>
    <w:p w14:paraId="097759BA" w14:textId="3FA31D11"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第１０条　本物件の所有権は，乙が売買代金を全額支払った</w:t>
      </w:r>
      <w:r w:rsidR="00225CD1">
        <w:rPr>
          <w:rFonts w:asciiTheme="minorEastAsia" w:hAnsiTheme="minorEastAsia" w:cs="Times New Roman" w:hint="eastAsia"/>
          <w:color w:val="000000" w:themeColor="text1"/>
          <w:spacing w:val="-1"/>
          <w:sz w:val="24"/>
          <w:szCs w:val="24"/>
        </w:rPr>
        <w:t>ことを確認後</w:t>
      </w:r>
      <w:r w:rsidRPr="00A21B7C">
        <w:rPr>
          <w:rFonts w:asciiTheme="minorEastAsia" w:hAnsiTheme="minorEastAsia" w:cs="Times New Roman" w:hint="eastAsia"/>
          <w:color w:val="000000" w:themeColor="text1"/>
          <w:spacing w:val="-1"/>
          <w:sz w:val="24"/>
          <w:szCs w:val="24"/>
        </w:rPr>
        <w:t>，乙に移転するものとする。</w:t>
      </w:r>
    </w:p>
    <w:p w14:paraId="42B9FD53" w14:textId="77777777" w:rsidR="00170874" w:rsidRPr="00A21B7C" w:rsidRDefault="00170874" w:rsidP="00170874">
      <w:pPr>
        <w:autoSpaceDE w:val="0"/>
        <w:autoSpaceDN w:val="0"/>
        <w:spacing w:line="360" w:lineRule="auto"/>
        <w:ind w:leftChars="100" w:left="210"/>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（本物件の引渡し等）</w:t>
      </w:r>
    </w:p>
    <w:p w14:paraId="7438414D" w14:textId="57C935AB" w:rsidR="00170874" w:rsidRPr="00A21B7C" w:rsidRDefault="00170874" w:rsidP="00170874">
      <w:pPr>
        <w:autoSpaceDE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第１１条 </w:t>
      </w:r>
      <w:r w:rsidR="00225CD1">
        <w:rPr>
          <w:rFonts w:asciiTheme="minorEastAsia" w:hAnsiTheme="minorEastAsia" w:cs="Times New Roman" w:hint="eastAsia"/>
          <w:color w:val="000000" w:themeColor="text1"/>
          <w:spacing w:val="-1"/>
          <w:sz w:val="24"/>
          <w:szCs w:val="24"/>
        </w:rPr>
        <w:t>甲は，本物件の所有権が乙へ移転した際に</w:t>
      </w:r>
      <w:r w:rsidRPr="00A21B7C">
        <w:rPr>
          <w:rFonts w:asciiTheme="minorEastAsia" w:hAnsiTheme="minorEastAsia" w:cs="Times New Roman" w:hint="eastAsia"/>
          <w:color w:val="000000" w:themeColor="text1"/>
          <w:spacing w:val="-1"/>
          <w:sz w:val="24"/>
          <w:szCs w:val="24"/>
        </w:rPr>
        <w:t>，本物件を</w:t>
      </w:r>
      <w:r w:rsidR="00225CD1">
        <w:rPr>
          <w:rFonts w:asciiTheme="minorEastAsia" w:hAnsiTheme="minorEastAsia" w:cs="Times New Roman" w:hint="eastAsia"/>
          <w:color w:val="000000" w:themeColor="text1"/>
          <w:spacing w:val="-1"/>
          <w:sz w:val="24"/>
          <w:szCs w:val="24"/>
        </w:rPr>
        <w:t>乙へ</w:t>
      </w:r>
      <w:r w:rsidRPr="00A21B7C">
        <w:rPr>
          <w:rFonts w:asciiTheme="minorEastAsia" w:hAnsiTheme="minorEastAsia" w:cs="Times New Roman" w:hint="eastAsia"/>
          <w:color w:val="000000" w:themeColor="text1"/>
          <w:spacing w:val="-1"/>
          <w:sz w:val="24"/>
          <w:szCs w:val="24"/>
        </w:rPr>
        <w:t>引渡すものとする。</w:t>
      </w:r>
    </w:p>
    <w:p w14:paraId="2D2E133F" w14:textId="77777777" w:rsidR="00170874" w:rsidRPr="00A21B7C" w:rsidRDefault="00170874" w:rsidP="00170874">
      <w:pPr>
        <w:autoSpaceDE w:val="0"/>
        <w:autoSpaceDN w:val="0"/>
        <w:spacing w:line="360" w:lineRule="auto"/>
        <w:ind w:leftChars="100" w:left="210"/>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（契約不適合責任）</w:t>
      </w:r>
    </w:p>
    <w:p w14:paraId="5BA51D7E" w14:textId="0B3E724D" w:rsidR="00170874" w:rsidRPr="00A21B7C" w:rsidRDefault="00225CD1"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Pr>
          <w:rFonts w:asciiTheme="minorEastAsia" w:hAnsiTheme="minorEastAsia" w:cs="Times New Roman" w:hint="eastAsia"/>
          <w:color w:val="000000" w:themeColor="text1"/>
          <w:spacing w:val="-1"/>
          <w:sz w:val="24"/>
          <w:szCs w:val="24"/>
        </w:rPr>
        <w:t>第１２条　乙は，引</w:t>
      </w:r>
      <w:r w:rsidR="00170874" w:rsidRPr="00A21B7C">
        <w:rPr>
          <w:rFonts w:asciiTheme="minorEastAsia" w:hAnsiTheme="minorEastAsia" w:cs="Times New Roman" w:hint="eastAsia"/>
          <w:color w:val="000000" w:themeColor="text1"/>
          <w:spacing w:val="-1"/>
          <w:sz w:val="24"/>
          <w:szCs w:val="24"/>
        </w:rPr>
        <w:t>渡された本物件が種類，品質又は数量に関して契約の内容に適合しないことを理由として，甲に対し，履行の追完，損害賠償の請求</w:t>
      </w:r>
      <w:r w:rsidRPr="00A21B7C">
        <w:rPr>
          <w:rFonts w:asciiTheme="minorEastAsia" w:hAnsiTheme="minorEastAsia" w:cs="Times New Roman" w:hint="eastAsia"/>
          <w:color w:val="000000" w:themeColor="text1"/>
          <w:spacing w:val="-1"/>
          <w:sz w:val="24"/>
          <w:szCs w:val="24"/>
        </w:rPr>
        <w:t>又は</w:t>
      </w:r>
      <w:r w:rsidR="00170874" w:rsidRPr="00A21B7C">
        <w:rPr>
          <w:rFonts w:asciiTheme="minorEastAsia" w:hAnsiTheme="minorEastAsia" w:cs="Times New Roman" w:hint="eastAsia"/>
          <w:color w:val="000000" w:themeColor="text1"/>
          <w:spacing w:val="-1"/>
          <w:sz w:val="24"/>
          <w:szCs w:val="24"/>
        </w:rPr>
        <w:t>本契約の解除を申し出ることができる。</w:t>
      </w:r>
    </w:p>
    <w:p w14:paraId="68696128" w14:textId="77777777" w:rsidR="00170874" w:rsidRPr="00A21B7C" w:rsidRDefault="00170874" w:rsidP="00170874">
      <w:pPr>
        <w:autoSpaceDE w:val="0"/>
        <w:autoSpaceDN w:val="0"/>
        <w:spacing w:line="360" w:lineRule="auto"/>
        <w:ind w:leftChars="100" w:left="210"/>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（契約の解除）</w:t>
      </w:r>
    </w:p>
    <w:p w14:paraId="2DC13B6F" w14:textId="326B0473"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第１３条　甲は，乙が</w:t>
      </w:r>
      <w:r w:rsidR="0071759B" w:rsidRPr="00A21B7C">
        <w:rPr>
          <w:rFonts w:asciiTheme="minorEastAsia" w:hAnsiTheme="minorEastAsia" w:cs="Times New Roman" w:hint="eastAsia"/>
          <w:color w:val="000000" w:themeColor="text1"/>
          <w:spacing w:val="-1"/>
          <w:sz w:val="24"/>
          <w:szCs w:val="24"/>
        </w:rPr>
        <w:t>本契約</w:t>
      </w:r>
      <w:r w:rsidRPr="00A21B7C">
        <w:rPr>
          <w:rFonts w:asciiTheme="minorEastAsia" w:hAnsiTheme="minorEastAsia" w:cs="Times New Roman" w:hint="eastAsia"/>
          <w:color w:val="000000" w:themeColor="text1"/>
          <w:spacing w:val="-1"/>
          <w:sz w:val="24"/>
          <w:szCs w:val="24"/>
        </w:rPr>
        <w:t>に定める義務を履行しないときは，催告なしに本契約を解除することができる。</w:t>
      </w:r>
    </w:p>
    <w:p w14:paraId="6911ED7C"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277FF0">
        <w:rPr>
          <w:rFonts w:asciiTheme="minorEastAsia" w:hAnsiTheme="minorEastAsia" w:cs="Times New Roman" w:hint="eastAsia"/>
          <w:color w:val="000000" w:themeColor="text1"/>
          <w:spacing w:val="-1"/>
          <w:sz w:val="24"/>
          <w:szCs w:val="24"/>
        </w:rPr>
        <w:t>（返還金等）</w:t>
      </w:r>
    </w:p>
    <w:p w14:paraId="6FD097EB" w14:textId="7EF73000"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第１４条　甲は，前条の規定により契約を解除したときは，乙の支払った売買代金を乙が指定する金融機関の乙名義の口座に振り込むものとする。この場合において，返還する売買代金には利子を付さないものとする。</w:t>
      </w:r>
    </w:p>
    <w:p w14:paraId="30610576"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２　前項に規定する売買代金のほか，本物件に関し支出した必要経費，有益費その他乙が負担した一切の費用は，返還しないものとする。</w:t>
      </w:r>
    </w:p>
    <w:p w14:paraId="151B59B6"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（乙の原状回復義務等）</w:t>
      </w:r>
    </w:p>
    <w:p w14:paraId="554D466D"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第１５条　乙は，甲が契約を解除したときは，甲の指定する期日までに本物件を原状に回復して甲に返還しなければならない。ただし，本物件を原状に回復させることが適当でないと甲が認めるときは，現状のまま返還することができる。</w:t>
      </w:r>
    </w:p>
    <w:p w14:paraId="10939CFE"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２　乙は，前項の規定により本物件を甲に返還するときは，甲の指定する日までに本物件の所有権移転登記の抹消登記承諾書を甲に提出しなければならない。</w:t>
      </w:r>
    </w:p>
    <w:p w14:paraId="09FA6424"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（損害賠償）</w:t>
      </w:r>
    </w:p>
    <w:p w14:paraId="65E05E77"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第１６条　甲は，乙が本契約に定める義務を履行しないため損害を受けたときは，その損害に相当する金額を請求できるものとする。</w:t>
      </w:r>
    </w:p>
    <w:p w14:paraId="6B94ED92" w14:textId="77777777" w:rsidR="00170874" w:rsidRPr="00A21B7C" w:rsidRDefault="00170874" w:rsidP="00170874">
      <w:pPr>
        <w:autoSpaceDE w:val="0"/>
        <w:autoSpaceDN w:val="0"/>
        <w:spacing w:line="360" w:lineRule="auto"/>
        <w:ind w:firstLineChars="100" w:firstLine="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（契約の費用）</w:t>
      </w:r>
    </w:p>
    <w:p w14:paraId="4B6ADAEC" w14:textId="77777777" w:rsidR="00170874" w:rsidRPr="00A21B7C" w:rsidRDefault="00170874"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第１７条　本契約の締結に要する費用（印紙代を含む。）は，全て乙の負担とする。</w:t>
      </w:r>
    </w:p>
    <w:p w14:paraId="5D5D6454" w14:textId="77777777" w:rsidR="00170874" w:rsidRPr="00A21B7C" w:rsidRDefault="00170874" w:rsidP="00170874">
      <w:pPr>
        <w:autoSpaceDE w:val="0"/>
        <w:autoSpaceDN w:val="0"/>
        <w:spacing w:line="360" w:lineRule="auto"/>
        <w:ind w:leftChars="100" w:left="210"/>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（公租公課の負担）</w:t>
      </w:r>
    </w:p>
    <w:p w14:paraId="62DEC720" w14:textId="77777777" w:rsidR="00170874" w:rsidRPr="00A21B7C" w:rsidRDefault="00170874"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第１８条　本物件に賦課される公租公課において，引渡し以後，乙を義務者として課されるものについては，乙の負担とする。</w:t>
      </w:r>
    </w:p>
    <w:p w14:paraId="178A03F3" w14:textId="77777777" w:rsidR="00170874" w:rsidRPr="00A21B7C" w:rsidRDefault="00170874" w:rsidP="00170874">
      <w:pPr>
        <w:autoSpaceDE w:val="0"/>
        <w:autoSpaceDN w:val="0"/>
        <w:spacing w:line="360" w:lineRule="auto"/>
        <w:ind w:leftChars="100" w:left="210"/>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（公序良俗に反する使用等の禁止）</w:t>
      </w:r>
    </w:p>
    <w:p w14:paraId="24C63548" w14:textId="77777777" w:rsidR="00170874" w:rsidRPr="00A21B7C" w:rsidRDefault="00170874"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第１９条　</w:t>
      </w:r>
      <w:r w:rsidRPr="00A21B7C">
        <w:rPr>
          <w:rFonts w:asciiTheme="minorEastAsia" w:hAnsiTheme="minorEastAsia" w:cs="Times New Roman" w:hint="eastAsia"/>
          <w:color w:val="000000" w:themeColor="text1"/>
          <w:sz w:val="24"/>
          <w:szCs w:val="24"/>
        </w:rPr>
        <w:t>乙は，</w:t>
      </w:r>
      <w:r w:rsidRPr="00A21B7C">
        <w:rPr>
          <w:rFonts w:asciiTheme="minorEastAsia" w:hAnsiTheme="minorEastAsia" w:cs="Times New Roman" w:hint="eastAsia"/>
          <w:color w:val="000000" w:themeColor="text1"/>
          <w:spacing w:val="-1"/>
          <w:sz w:val="24"/>
          <w:szCs w:val="24"/>
        </w:rPr>
        <w:t>本契約の締結日から１０年間，本物件を暴力団員による不当な行為の防止等に関する法律（平成３年法律第７７号。以下「暴対法」という。）第２条第２号に規定する暴力団（以下「暴力団」という。）若しくは法律の規定に基づき公の秩序を害するおそれのある団体等であることが指定されている者の事務所又はその他これに類するものの用に供し，また，これらの用に供されることを知りながら，本物件の所有権を第三者に移転し，又は本物件にかかる賃借権，使用貸借による権利その他の使用及び収益を目的とする権利を第三者に取得させてはならない。</w:t>
      </w:r>
    </w:p>
    <w:p w14:paraId="62F6C0E1"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（違約金）</w:t>
      </w:r>
    </w:p>
    <w:p w14:paraId="2F525AA5" w14:textId="77777777" w:rsidR="00170874" w:rsidRPr="00A21B7C" w:rsidRDefault="00170874" w:rsidP="00170874">
      <w:pPr>
        <w:autoSpaceDE w:val="0"/>
        <w:autoSpaceDN w:val="0"/>
        <w:spacing w:line="360" w:lineRule="auto"/>
        <w:ind w:left="238" w:hangingChars="100" w:hanging="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第２０条　</w:t>
      </w:r>
      <w:r w:rsidRPr="00A21B7C">
        <w:rPr>
          <w:rFonts w:asciiTheme="minorEastAsia" w:hAnsiTheme="minorEastAsia" w:cs="Times New Roman" w:hint="eastAsia"/>
          <w:color w:val="000000" w:themeColor="text1"/>
          <w:sz w:val="24"/>
          <w:szCs w:val="24"/>
        </w:rPr>
        <w:t>乙は，前条</w:t>
      </w:r>
      <w:r w:rsidRPr="00A21B7C">
        <w:rPr>
          <w:rFonts w:asciiTheme="minorEastAsia" w:hAnsiTheme="minorEastAsia" w:cs="Times New Roman" w:hint="eastAsia"/>
          <w:color w:val="000000" w:themeColor="text1"/>
          <w:spacing w:val="-1"/>
          <w:sz w:val="24"/>
          <w:szCs w:val="24"/>
        </w:rPr>
        <w:t>に定める義務</w:t>
      </w:r>
      <w:r w:rsidRPr="00A21B7C">
        <w:rPr>
          <w:rFonts w:asciiTheme="minorEastAsia" w:hAnsiTheme="minorEastAsia" w:cs="Times New Roman" w:hint="eastAsia"/>
          <w:color w:val="000000" w:themeColor="text1"/>
          <w:sz w:val="24"/>
          <w:szCs w:val="24"/>
        </w:rPr>
        <w:t>に違反したときは，売買代金の１００分の３０に相当する額を違約金として甲に支払わなければならない。</w:t>
      </w:r>
    </w:p>
    <w:p w14:paraId="056C3CCB" w14:textId="77777777" w:rsidR="00170874" w:rsidRPr="00A21B7C" w:rsidRDefault="00170874" w:rsidP="00170874">
      <w:pPr>
        <w:spacing w:line="360" w:lineRule="auto"/>
        <w:ind w:left="24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２　前項の違約金は，次条に定める損害賠償額の一部と解釈しない。</w:t>
      </w:r>
    </w:p>
    <w:p w14:paraId="2464EAD9" w14:textId="77777777" w:rsidR="00170874" w:rsidRPr="00A21B7C" w:rsidRDefault="00170874" w:rsidP="00170874">
      <w:pPr>
        <w:spacing w:line="360" w:lineRule="auto"/>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（契約の解除）</w:t>
      </w:r>
    </w:p>
    <w:p w14:paraId="4E925C06" w14:textId="77777777" w:rsidR="00170874" w:rsidRPr="00A21B7C" w:rsidRDefault="00170874" w:rsidP="00170874">
      <w:pPr>
        <w:autoSpaceDN w:val="0"/>
        <w:spacing w:line="360" w:lineRule="auto"/>
        <w:ind w:left="24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第２１条　甲は，乙が，第１９条の規定に違反した</w:t>
      </w:r>
      <w:r w:rsidRPr="00A21B7C">
        <w:rPr>
          <w:rFonts w:asciiTheme="minorEastAsia" w:hAnsiTheme="minorEastAsia" w:cs="Times New Roman" w:hint="eastAsia"/>
          <w:color w:val="000000" w:themeColor="text1"/>
          <w:spacing w:val="-1"/>
          <w:sz w:val="24"/>
          <w:szCs w:val="24"/>
        </w:rPr>
        <w:t>とき</w:t>
      </w:r>
      <w:r w:rsidRPr="00A21B7C">
        <w:rPr>
          <w:rFonts w:asciiTheme="minorEastAsia" w:hAnsiTheme="minorEastAsia" w:cs="Times New Roman" w:hint="eastAsia"/>
          <w:color w:val="000000" w:themeColor="text1"/>
          <w:sz w:val="24"/>
          <w:szCs w:val="24"/>
        </w:rPr>
        <w:t>，又は乙が次の各号のいずれかに該当すると認められるときは，催告なしに本契約を解除することができる。</w:t>
      </w:r>
    </w:p>
    <w:p w14:paraId="5FE1402C" w14:textId="5336A82D" w:rsidR="00170874" w:rsidRPr="00A21B7C" w:rsidRDefault="00170874" w:rsidP="00170874">
      <w:pPr>
        <w:spacing w:line="360" w:lineRule="auto"/>
        <w:ind w:leftChars="100" w:left="570" w:hangingChars="150" w:hanging="36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(1)　法人等（個人，法人又は団体をいう。）の役員等（個人である場合はその者，法人である場合は役員又は支店若しくは営業所の代表者，団体である場合は代表者，理事等，その他経営に実質的に関与している者をいう。以下「役員等」という。）が暴対法第２条第６号に規定する暴力団員（以下「暴力団員」という。）であるとき。</w:t>
      </w:r>
    </w:p>
    <w:p w14:paraId="5F67CAB3" w14:textId="77777777" w:rsidR="00170874" w:rsidRPr="00A21B7C" w:rsidRDefault="00170874" w:rsidP="00170874">
      <w:pPr>
        <w:spacing w:line="360" w:lineRule="auto"/>
        <w:ind w:leftChars="100" w:left="45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(2)　役員等が，自己，自社若しくは第三者の不正の利益を図り，又は第三者に損害を加える目的をもって，暴力団又は暴力団員を利用するなどしているとき。</w:t>
      </w:r>
    </w:p>
    <w:p w14:paraId="2BD81264" w14:textId="6C277AAA" w:rsidR="00170874" w:rsidRPr="00A21B7C" w:rsidRDefault="00170874" w:rsidP="00170874">
      <w:pPr>
        <w:spacing w:line="360" w:lineRule="auto"/>
        <w:ind w:leftChars="100" w:left="45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(3)　役員等が暴力団又は暴力団員に対して，資金等を供給し，又は便宜を供与するなど直接的にあるいは積極的に暴力団の維持</w:t>
      </w:r>
      <w:r w:rsidR="00781785">
        <w:rPr>
          <w:rFonts w:asciiTheme="minorEastAsia" w:hAnsiTheme="minorEastAsia" w:cs="Times New Roman" w:hint="eastAsia"/>
          <w:color w:val="000000" w:themeColor="text1"/>
          <w:sz w:val="24"/>
          <w:szCs w:val="24"/>
        </w:rPr>
        <w:t>又は</w:t>
      </w:r>
      <w:r w:rsidRPr="00A21B7C">
        <w:rPr>
          <w:rFonts w:asciiTheme="minorEastAsia" w:hAnsiTheme="minorEastAsia" w:cs="Times New Roman" w:hint="eastAsia"/>
          <w:color w:val="000000" w:themeColor="text1"/>
          <w:sz w:val="24"/>
          <w:szCs w:val="24"/>
        </w:rPr>
        <w:t>運営に協力し，若しくは関与しているとき。</w:t>
      </w:r>
    </w:p>
    <w:p w14:paraId="1B46463F" w14:textId="77777777" w:rsidR="00170874" w:rsidRPr="00A21B7C" w:rsidRDefault="00170874" w:rsidP="00170874">
      <w:pPr>
        <w:spacing w:line="360" w:lineRule="auto"/>
        <w:ind w:leftChars="100" w:left="45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(4)　役員等が，暴力団又は暴力団員であることを知りながらこれを不当に利用するなどしているとき。</w:t>
      </w:r>
    </w:p>
    <w:p w14:paraId="72019009" w14:textId="77777777" w:rsidR="00170874" w:rsidRPr="00A21B7C" w:rsidRDefault="00170874" w:rsidP="00170874">
      <w:pPr>
        <w:spacing w:line="360" w:lineRule="auto"/>
        <w:ind w:leftChars="100" w:left="45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(5)　役員等が，暴力団又は暴力団員と社会的に非難されるべき関係を有しているとき。</w:t>
      </w:r>
    </w:p>
    <w:p w14:paraId="40FFAF77" w14:textId="77777777" w:rsidR="00170874" w:rsidRPr="00A21B7C" w:rsidRDefault="00170874" w:rsidP="00170874">
      <w:pPr>
        <w:spacing w:line="360" w:lineRule="auto"/>
        <w:ind w:left="240" w:hangingChars="100" w:hanging="240"/>
        <w:rPr>
          <w:rFonts w:asciiTheme="minorEastAsia" w:hAnsiTheme="minorEastAsia" w:cs="Times New Roman"/>
          <w:color w:val="000000" w:themeColor="text1"/>
          <w:kern w:val="0"/>
          <w:sz w:val="24"/>
          <w:szCs w:val="24"/>
        </w:rPr>
      </w:pPr>
      <w:r w:rsidRPr="00A21B7C">
        <w:rPr>
          <w:rFonts w:asciiTheme="minorEastAsia" w:hAnsiTheme="minorEastAsia" w:cs="Times New Roman" w:hint="eastAsia"/>
          <w:color w:val="000000" w:themeColor="text1"/>
          <w:sz w:val="24"/>
          <w:szCs w:val="24"/>
        </w:rPr>
        <w:t xml:space="preserve">２　</w:t>
      </w:r>
      <w:r w:rsidRPr="00A21B7C">
        <w:rPr>
          <w:rFonts w:asciiTheme="minorEastAsia" w:hAnsiTheme="minorEastAsia" w:cs="Times New Roman" w:hint="eastAsia"/>
          <w:color w:val="000000" w:themeColor="text1"/>
          <w:kern w:val="0"/>
          <w:sz w:val="24"/>
          <w:szCs w:val="24"/>
        </w:rPr>
        <w:t>甲は，前項の規定により本契約を解除した場合は，これにより乙に生じた損害について，何らの賠</w:t>
      </w:r>
      <w:r w:rsidRPr="00A21B7C">
        <w:rPr>
          <w:rFonts w:asciiTheme="minorEastAsia" w:hAnsiTheme="minorEastAsia" w:cs="Times New Roman" w:hint="eastAsia"/>
          <w:color w:val="000000" w:themeColor="text1"/>
          <w:sz w:val="24"/>
          <w:szCs w:val="24"/>
        </w:rPr>
        <w:t>償及び補償をすることを要しない。</w:t>
      </w:r>
    </w:p>
    <w:p w14:paraId="2BFB4E5C" w14:textId="77777777" w:rsidR="00170874" w:rsidRPr="00A21B7C" w:rsidRDefault="00170874" w:rsidP="00170874">
      <w:pPr>
        <w:spacing w:line="360" w:lineRule="auto"/>
        <w:ind w:left="24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３　乙は，甲が第１項の規定により本契約を解除した場合において，甲に損害が生じたときは，その損害を賠償するものとする。</w:t>
      </w:r>
    </w:p>
    <w:p w14:paraId="62F9E900" w14:textId="77777777" w:rsidR="00170874" w:rsidRPr="00A21B7C" w:rsidRDefault="00170874" w:rsidP="00170874">
      <w:pPr>
        <w:spacing w:line="360" w:lineRule="auto"/>
        <w:ind w:left="24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（相隣関係等への配慮）</w:t>
      </w:r>
    </w:p>
    <w:p w14:paraId="286C8D14" w14:textId="77777777" w:rsidR="00170874" w:rsidRPr="00A21B7C" w:rsidRDefault="00170874" w:rsidP="00170874">
      <w:pPr>
        <w:autoSpaceDN w:val="0"/>
        <w:spacing w:line="360" w:lineRule="auto"/>
        <w:ind w:left="240" w:hangingChars="100" w:hanging="240"/>
        <w:rPr>
          <w:rFonts w:asciiTheme="minorEastAsia" w:hAnsiTheme="minorEastAsia" w:cs="Times New Roman"/>
          <w:color w:val="000000" w:themeColor="text1"/>
          <w:sz w:val="24"/>
          <w:szCs w:val="24"/>
        </w:rPr>
      </w:pPr>
      <w:r w:rsidRPr="00A21B7C">
        <w:rPr>
          <w:rFonts w:asciiTheme="minorEastAsia" w:hAnsiTheme="minorEastAsia" w:cs="Times New Roman" w:hint="eastAsia"/>
          <w:color w:val="000000" w:themeColor="text1"/>
          <w:sz w:val="24"/>
          <w:szCs w:val="24"/>
        </w:rPr>
        <w:t>第２２条　乙は，本物件の引渡し後においては，十分な注意を持って本物件を管理し，近隣住民その他の第三者と紛争が生じないよう留意するものとする。</w:t>
      </w:r>
    </w:p>
    <w:p w14:paraId="676CF734"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（疑義の決定）</w:t>
      </w:r>
    </w:p>
    <w:p w14:paraId="5A5475E8"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第２３条</w:t>
      </w:r>
      <w:r w:rsidRPr="00A21B7C">
        <w:rPr>
          <w:rFonts w:asciiTheme="minorEastAsia" w:hAnsiTheme="minorEastAsia" w:cs="Times New Roman" w:hint="eastAsia"/>
          <w:color w:val="000000" w:themeColor="text1"/>
          <w:sz w:val="24"/>
          <w:szCs w:val="24"/>
        </w:rPr>
        <w:t xml:space="preserve">　本</w:t>
      </w:r>
      <w:r w:rsidRPr="00A21B7C">
        <w:rPr>
          <w:rFonts w:asciiTheme="minorEastAsia" w:hAnsiTheme="minorEastAsia" w:cs="Times New Roman" w:hint="eastAsia"/>
          <w:color w:val="000000" w:themeColor="text1"/>
          <w:spacing w:val="-1"/>
          <w:sz w:val="24"/>
          <w:szCs w:val="24"/>
        </w:rPr>
        <w:t>契約の各条項の解釈について疑義が生じたとき，又はこの契約に定めのない事由が生じたときは，甲乙相互に誠意をもって協議の上決定する。</w:t>
      </w:r>
    </w:p>
    <w:p w14:paraId="753C3452" w14:textId="77777777" w:rsidR="00170874" w:rsidRPr="00A21B7C" w:rsidRDefault="00170874" w:rsidP="00170874">
      <w:pPr>
        <w:autoSpaceDE w:val="0"/>
        <w:autoSpaceDN w:val="0"/>
        <w:spacing w:line="360" w:lineRule="auto"/>
        <w:ind w:firstLineChars="100" w:firstLine="238"/>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（合意管轄）</w:t>
      </w:r>
    </w:p>
    <w:p w14:paraId="21B03556" w14:textId="77777777"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第２４条　本契約に関する一切の紛争（裁判所の調停手続を含む。）は，千葉簡易裁判所又は千葉地方裁判所を第一審の専属的合意管轄裁判所とすることに合意する。</w:t>
      </w:r>
    </w:p>
    <w:p w14:paraId="7FFAEE58" w14:textId="77777777" w:rsidR="00170874" w:rsidRPr="00A21B7C" w:rsidRDefault="00170874" w:rsidP="00170874">
      <w:pPr>
        <w:autoSpaceDE w:val="0"/>
        <w:autoSpaceDN w:val="0"/>
        <w:spacing w:line="360" w:lineRule="auto"/>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（特記事項）</w:t>
      </w:r>
    </w:p>
    <w:p w14:paraId="58969875" w14:textId="0E2A7DE3" w:rsidR="00170874" w:rsidRPr="00A21B7C" w:rsidRDefault="00170874" w:rsidP="00170874">
      <w:pPr>
        <w:autoSpaceDE w:val="0"/>
        <w:autoSpaceDN w:val="0"/>
        <w:spacing w:line="360" w:lineRule="auto"/>
        <w:ind w:left="238" w:hangingChars="100" w:hanging="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第２５条　乙は，</w:t>
      </w:r>
      <w:r w:rsidR="006C7F86">
        <w:rPr>
          <w:rFonts w:asciiTheme="minorEastAsia" w:hAnsiTheme="minorEastAsia" w:cs="Times New Roman" w:hint="eastAsia"/>
          <w:color w:val="000000" w:themeColor="text1"/>
          <w:spacing w:val="-1"/>
          <w:sz w:val="24"/>
          <w:szCs w:val="24"/>
        </w:rPr>
        <w:t>本物件にかかる</w:t>
      </w:r>
      <w:r w:rsidR="00277FF0" w:rsidRPr="00277FF0">
        <w:rPr>
          <w:rFonts w:asciiTheme="minorEastAsia" w:hAnsiTheme="minorEastAsia" w:cs="Times New Roman" w:hint="eastAsia"/>
          <w:color w:val="000000" w:themeColor="text1"/>
          <w:spacing w:val="-1"/>
          <w:sz w:val="24"/>
          <w:szCs w:val="24"/>
        </w:rPr>
        <w:t>入札応募要領</w:t>
      </w:r>
      <w:r w:rsidRPr="00A21B7C">
        <w:rPr>
          <w:rFonts w:asciiTheme="minorEastAsia" w:hAnsiTheme="minorEastAsia" w:cs="Times New Roman" w:hint="eastAsia"/>
          <w:color w:val="000000" w:themeColor="text1"/>
          <w:spacing w:val="-1"/>
          <w:sz w:val="24"/>
          <w:szCs w:val="24"/>
        </w:rPr>
        <w:t>に記載された売却条件などの内容を承諾のうえ，本契約を締結した。</w:t>
      </w:r>
    </w:p>
    <w:p w14:paraId="2463AF53" w14:textId="68A624F1" w:rsidR="00170874" w:rsidRDefault="00170874" w:rsidP="00170874">
      <w:pPr>
        <w:autoSpaceDE w:val="0"/>
        <w:autoSpaceDN w:val="0"/>
        <w:spacing w:line="360" w:lineRule="auto"/>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w:t>
      </w:r>
    </w:p>
    <w:p w14:paraId="48E4119C" w14:textId="65B2FC06" w:rsidR="00562ACE" w:rsidRDefault="00562ACE" w:rsidP="00170874">
      <w:pPr>
        <w:autoSpaceDE w:val="0"/>
        <w:autoSpaceDN w:val="0"/>
        <w:spacing w:line="360" w:lineRule="auto"/>
        <w:rPr>
          <w:rFonts w:asciiTheme="minorEastAsia" w:hAnsiTheme="minorEastAsia" w:cs="Times New Roman"/>
          <w:color w:val="000000" w:themeColor="text1"/>
          <w:spacing w:val="-1"/>
          <w:sz w:val="24"/>
          <w:szCs w:val="24"/>
        </w:rPr>
      </w:pPr>
    </w:p>
    <w:p w14:paraId="1E7B50AB" w14:textId="77777777" w:rsidR="00562ACE" w:rsidRPr="00A21B7C" w:rsidRDefault="00562ACE" w:rsidP="00170874">
      <w:pPr>
        <w:autoSpaceDE w:val="0"/>
        <w:autoSpaceDN w:val="0"/>
        <w:spacing w:line="360" w:lineRule="auto"/>
        <w:rPr>
          <w:rFonts w:asciiTheme="minorEastAsia" w:hAnsiTheme="minorEastAsia" w:cs="Times New Roman"/>
          <w:color w:val="000000" w:themeColor="text1"/>
          <w:spacing w:val="-1"/>
          <w:sz w:val="24"/>
          <w:szCs w:val="24"/>
        </w:rPr>
      </w:pPr>
    </w:p>
    <w:p w14:paraId="1F49CF6F" w14:textId="77777777" w:rsidR="00170874" w:rsidRPr="00A21B7C" w:rsidRDefault="00170874" w:rsidP="00170874">
      <w:pPr>
        <w:autoSpaceDE w:val="0"/>
        <w:autoSpaceDN w:val="0"/>
        <w:spacing w:line="360" w:lineRule="auto"/>
        <w:ind w:firstLineChars="100" w:firstLine="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上記契約締結の証として本書２通を作成し，甲乙記名押印のうえ，各自１</w:t>
      </w:r>
    </w:p>
    <w:p w14:paraId="6DA7855A" w14:textId="77777777" w:rsidR="00170874" w:rsidRPr="00A21B7C" w:rsidRDefault="00170874" w:rsidP="00170874">
      <w:pPr>
        <w:autoSpaceDE w:val="0"/>
        <w:autoSpaceDN w:val="0"/>
        <w:spacing w:line="360" w:lineRule="auto"/>
        <w:ind w:firstLineChars="100" w:firstLine="238"/>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通を保有する。</w:t>
      </w:r>
    </w:p>
    <w:p w14:paraId="4EB3B818" w14:textId="77777777" w:rsidR="00170874" w:rsidRPr="00A21B7C" w:rsidRDefault="00170874" w:rsidP="00170874">
      <w:pPr>
        <w:autoSpaceDE w:val="0"/>
        <w:autoSpaceDN w:val="0"/>
        <w:spacing w:line="440" w:lineRule="exact"/>
        <w:jc w:val="left"/>
        <w:rPr>
          <w:rFonts w:asciiTheme="minorEastAsia" w:hAnsiTheme="minorEastAsia" w:cs="Times New Roman"/>
          <w:color w:val="000000" w:themeColor="text1"/>
          <w:spacing w:val="-1"/>
          <w:sz w:val="24"/>
          <w:szCs w:val="24"/>
        </w:rPr>
      </w:pPr>
    </w:p>
    <w:p w14:paraId="5FAA47DC" w14:textId="77777777" w:rsidR="00170874" w:rsidRPr="00A21B7C" w:rsidRDefault="00170874" w:rsidP="00170874">
      <w:pPr>
        <w:autoSpaceDE w:val="0"/>
        <w:autoSpaceDN w:val="0"/>
        <w:spacing w:line="440" w:lineRule="exact"/>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令和　　年　　月　　日　</w:t>
      </w:r>
    </w:p>
    <w:p w14:paraId="2293A647" w14:textId="77777777" w:rsidR="00170874" w:rsidRPr="00A21B7C" w:rsidRDefault="00170874" w:rsidP="00170874">
      <w:pPr>
        <w:autoSpaceDE w:val="0"/>
        <w:autoSpaceDN w:val="0"/>
        <w:spacing w:line="440" w:lineRule="exact"/>
        <w:jc w:val="left"/>
        <w:rPr>
          <w:rFonts w:asciiTheme="minorEastAsia" w:hAnsiTheme="minorEastAsia" w:cs="Times New Roman"/>
          <w:color w:val="000000" w:themeColor="text1"/>
          <w:spacing w:val="-1"/>
          <w:sz w:val="24"/>
          <w:szCs w:val="24"/>
        </w:rPr>
      </w:pPr>
    </w:p>
    <w:p w14:paraId="155EC617" w14:textId="77777777" w:rsidR="00170874" w:rsidRPr="00A21B7C" w:rsidRDefault="00170874" w:rsidP="00170874">
      <w:pPr>
        <w:autoSpaceDE w:val="0"/>
        <w:autoSpaceDN w:val="0"/>
        <w:spacing w:line="440" w:lineRule="exact"/>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甲  　　   </w:t>
      </w:r>
      <w:r w:rsidRPr="00A21B7C">
        <w:rPr>
          <w:rFonts w:asciiTheme="minorEastAsia" w:hAnsiTheme="minorEastAsia" w:cs="Times New Roman"/>
          <w:color w:val="000000" w:themeColor="text1"/>
          <w:spacing w:val="-1"/>
          <w:sz w:val="24"/>
          <w:szCs w:val="24"/>
        </w:rPr>
        <w:t xml:space="preserve">  </w:t>
      </w:r>
      <w:r w:rsidRPr="00A21B7C">
        <w:rPr>
          <w:rFonts w:asciiTheme="minorEastAsia" w:hAnsiTheme="minorEastAsia" w:cs="Times New Roman" w:hint="eastAsia"/>
          <w:color w:val="000000" w:themeColor="text1"/>
          <w:spacing w:val="-1"/>
          <w:sz w:val="24"/>
          <w:szCs w:val="24"/>
        </w:rPr>
        <w:t xml:space="preserve">千葉県八千代市大和田新田３１２番地の５　　　</w:t>
      </w:r>
    </w:p>
    <w:p w14:paraId="6FE22117" w14:textId="77777777" w:rsidR="00170874" w:rsidRPr="00A21B7C" w:rsidRDefault="00170874" w:rsidP="00170874">
      <w:pPr>
        <w:autoSpaceDE w:val="0"/>
        <w:autoSpaceDN w:val="0"/>
        <w:spacing w:line="440" w:lineRule="exact"/>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w:t>
      </w:r>
      <w:r w:rsidRPr="00A21B7C">
        <w:rPr>
          <w:rFonts w:asciiTheme="minorEastAsia" w:hAnsiTheme="minorEastAsia" w:cs="Times New Roman"/>
          <w:color w:val="000000" w:themeColor="text1"/>
          <w:spacing w:val="-1"/>
          <w:sz w:val="24"/>
          <w:szCs w:val="24"/>
        </w:rPr>
        <w:t xml:space="preserve"> </w:t>
      </w:r>
      <w:r w:rsidRPr="00A21B7C">
        <w:rPr>
          <w:rFonts w:asciiTheme="minorEastAsia" w:hAnsiTheme="minorEastAsia" w:cs="Times New Roman" w:hint="eastAsia"/>
          <w:color w:val="000000" w:themeColor="text1"/>
          <w:spacing w:val="-1"/>
          <w:sz w:val="24"/>
          <w:szCs w:val="24"/>
        </w:rPr>
        <w:t xml:space="preserve"> </w:t>
      </w:r>
      <w:r w:rsidRPr="00A21B7C">
        <w:rPr>
          <w:rFonts w:asciiTheme="minorEastAsia" w:hAnsiTheme="minorEastAsia" w:cs="Times New Roman"/>
          <w:color w:val="000000" w:themeColor="text1"/>
          <w:spacing w:val="-1"/>
          <w:sz w:val="24"/>
          <w:szCs w:val="24"/>
        </w:rPr>
        <w:t xml:space="preserve">  </w:t>
      </w:r>
      <w:r w:rsidRPr="00A21B7C">
        <w:rPr>
          <w:rFonts w:asciiTheme="minorEastAsia" w:hAnsiTheme="minorEastAsia" w:cs="Times New Roman" w:hint="eastAsia"/>
          <w:color w:val="000000" w:themeColor="text1"/>
          <w:spacing w:val="-1"/>
          <w:sz w:val="24"/>
          <w:szCs w:val="24"/>
        </w:rPr>
        <w:t>八千代市</w:t>
      </w:r>
    </w:p>
    <w:p w14:paraId="511C6D29" w14:textId="77777777" w:rsidR="00170874" w:rsidRPr="00A21B7C" w:rsidRDefault="00170874" w:rsidP="00170874">
      <w:pPr>
        <w:autoSpaceDE w:val="0"/>
        <w:autoSpaceDN w:val="0"/>
        <w:spacing w:line="440" w:lineRule="exact"/>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八千代市長　　服　部　友　則　　　　　</w:t>
      </w:r>
    </w:p>
    <w:p w14:paraId="4A9496D6" w14:textId="77777777" w:rsidR="00170874" w:rsidRPr="00A21B7C" w:rsidRDefault="00170874" w:rsidP="00170874">
      <w:pPr>
        <w:autoSpaceDE w:val="0"/>
        <w:autoSpaceDN w:val="0"/>
        <w:spacing w:line="440" w:lineRule="exact"/>
        <w:ind w:firstLineChars="1800" w:firstLine="4284"/>
        <w:jc w:val="left"/>
        <w:rPr>
          <w:rFonts w:asciiTheme="minorEastAsia" w:hAnsiTheme="minorEastAsia" w:cs="Times New Roman"/>
          <w:color w:val="000000" w:themeColor="text1"/>
          <w:spacing w:val="-1"/>
          <w:sz w:val="24"/>
          <w:szCs w:val="24"/>
        </w:rPr>
      </w:pPr>
    </w:p>
    <w:p w14:paraId="416B5A85" w14:textId="77777777" w:rsidR="00170874" w:rsidRPr="00A21B7C" w:rsidRDefault="00170874" w:rsidP="00170874">
      <w:pPr>
        <w:autoSpaceDE w:val="0"/>
        <w:autoSpaceDN w:val="0"/>
        <w:spacing w:line="440" w:lineRule="exact"/>
        <w:jc w:val="left"/>
        <w:rPr>
          <w:rFonts w:asciiTheme="minorEastAsia" w:hAnsiTheme="minorEastAsia" w:cs="Times New Roman"/>
          <w:color w:val="000000" w:themeColor="text1"/>
          <w:spacing w:val="-1"/>
          <w:sz w:val="24"/>
          <w:szCs w:val="24"/>
        </w:rPr>
      </w:pPr>
      <w:r w:rsidRPr="00A21B7C">
        <w:rPr>
          <w:rFonts w:asciiTheme="minorEastAsia" w:hAnsiTheme="minorEastAsia" w:cs="Times New Roman" w:hint="eastAsia"/>
          <w:color w:val="000000" w:themeColor="text1"/>
          <w:spacing w:val="-1"/>
          <w:sz w:val="24"/>
          <w:szCs w:val="24"/>
        </w:rPr>
        <w:t xml:space="preserve">　　　　　　　　　　乙（落札者） </w:t>
      </w:r>
    </w:p>
    <w:p w14:paraId="4E7C84CB" w14:textId="77777777" w:rsidR="00170874" w:rsidRPr="00A21B7C" w:rsidRDefault="00170874" w:rsidP="00170874">
      <w:pPr>
        <w:rPr>
          <w:rFonts w:asciiTheme="minorEastAsia" w:hAnsiTheme="minorEastAsia"/>
          <w:color w:val="000000" w:themeColor="text1"/>
        </w:rPr>
      </w:pPr>
    </w:p>
    <w:p w14:paraId="19FF4FD7" w14:textId="77777777" w:rsidR="00170874" w:rsidRPr="00A21B7C" w:rsidRDefault="00170874" w:rsidP="00170874">
      <w:pPr>
        <w:rPr>
          <w:rFonts w:asciiTheme="minorEastAsia" w:hAnsiTheme="minorEastAsia"/>
          <w:color w:val="000000" w:themeColor="text1"/>
        </w:rPr>
      </w:pPr>
    </w:p>
    <w:p w14:paraId="72A6BAC0" w14:textId="77777777" w:rsidR="00170874" w:rsidRPr="00A21B7C" w:rsidRDefault="00170874" w:rsidP="00170874">
      <w:pPr>
        <w:spacing w:line="440" w:lineRule="exact"/>
        <w:jc w:val="left"/>
        <w:rPr>
          <w:rFonts w:asciiTheme="minorEastAsia" w:hAnsiTheme="minorEastAsia"/>
          <w:color w:val="000000" w:themeColor="text1"/>
          <w:spacing w:val="-1"/>
          <w:sz w:val="36"/>
          <w:szCs w:val="36"/>
        </w:rPr>
      </w:pPr>
    </w:p>
    <w:p w14:paraId="01575B2E" w14:textId="77777777" w:rsidR="00170874" w:rsidRPr="00A21B7C" w:rsidRDefault="00170874" w:rsidP="00170874">
      <w:pPr>
        <w:spacing w:line="440" w:lineRule="exact"/>
        <w:jc w:val="left"/>
        <w:rPr>
          <w:rFonts w:asciiTheme="minorEastAsia" w:hAnsiTheme="minorEastAsia"/>
          <w:color w:val="000000" w:themeColor="text1"/>
          <w:spacing w:val="-1"/>
          <w:sz w:val="24"/>
          <w:szCs w:val="24"/>
        </w:rPr>
      </w:pPr>
    </w:p>
    <w:p w14:paraId="0F5197E8" w14:textId="77777777" w:rsidR="00170874" w:rsidRPr="00A21B7C" w:rsidRDefault="00170874" w:rsidP="00170874">
      <w:pPr>
        <w:tabs>
          <w:tab w:val="left" w:pos="2128"/>
        </w:tabs>
        <w:rPr>
          <w:rFonts w:asciiTheme="minorEastAsia" w:hAnsiTheme="minorEastAsia"/>
          <w:color w:val="000000" w:themeColor="text1"/>
          <w:sz w:val="24"/>
          <w:szCs w:val="24"/>
        </w:rPr>
      </w:pPr>
      <w:r w:rsidRPr="00A21B7C">
        <w:rPr>
          <w:rFonts w:asciiTheme="minorEastAsia" w:hAnsiTheme="minorEastAsia" w:hint="eastAsia"/>
          <w:color w:val="000000" w:themeColor="text1"/>
          <w:sz w:val="24"/>
          <w:szCs w:val="24"/>
        </w:rPr>
        <w:t xml:space="preserve">　土地</w:t>
      </w:r>
      <w:r w:rsidRPr="00A21B7C">
        <w:rPr>
          <w:rFonts w:asciiTheme="minorEastAsia" w:hAnsiTheme="minorEastAsia"/>
          <w:color w:val="000000" w:themeColor="text1"/>
          <w:sz w:val="24"/>
          <w:szCs w:val="24"/>
        </w:rPr>
        <w:t>の</w:t>
      </w:r>
      <w:r w:rsidRPr="00A21B7C">
        <w:rPr>
          <w:rFonts w:asciiTheme="minorEastAsia" w:hAnsiTheme="minorEastAsia" w:hint="eastAsia"/>
          <w:color w:val="000000" w:themeColor="text1"/>
          <w:sz w:val="24"/>
          <w:szCs w:val="24"/>
        </w:rPr>
        <w:t>表示</w:t>
      </w:r>
    </w:p>
    <w:p w14:paraId="483D487E" w14:textId="44D8184F" w:rsidR="00170874" w:rsidRDefault="00170874" w:rsidP="00170874">
      <w:pPr>
        <w:tabs>
          <w:tab w:val="left" w:pos="2128"/>
        </w:tabs>
        <w:rPr>
          <w:rFonts w:asciiTheme="minorEastAsia" w:hAnsiTheme="minorEastAsia" w:cs="ＭＳ Ｐゴシック"/>
          <w:color w:val="000000" w:themeColor="text1"/>
          <w:kern w:val="0"/>
          <w:sz w:val="24"/>
          <w:szCs w:val="24"/>
        </w:rPr>
      </w:pPr>
      <w:r w:rsidRPr="00A21B7C">
        <w:rPr>
          <w:rFonts w:asciiTheme="minorEastAsia" w:hAnsiTheme="minorEastAsia" w:hint="eastAsia"/>
          <w:color w:val="000000" w:themeColor="text1"/>
          <w:sz w:val="24"/>
          <w:szCs w:val="24"/>
        </w:rPr>
        <w:t xml:space="preserve">　１　所在　</w:t>
      </w:r>
      <w:r w:rsidRPr="00A21B7C">
        <w:rPr>
          <w:rFonts w:asciiTheme="minorEastAsia" w:hAnsiTheme="minorEastAsia" w:cs="ＭＳ Ｐゴシック" w:hint="eastAsia"/>
          <w:color w:val="000000" w:themeColor="text1"/>
          <w:kern w:val="0"/>
          <w:sz w:val="24"/>
          <w:szCs w:val="24"/>
        </w:rPr>
        <w:t>八千代市</w:t>
      </w:r>
      <w:r w:rsidR="006C7F86" w:rsidRPr="006C7F86">
        <w:rPr>
          <w:rFonts w:asciiTheme="minorEastAsia" w:hAnsiTheme="minorEastAsia" w:cs="ＭＳ Ｐゴシック" w:hint="eastAsia"/>
          <w:color w:val="000000" w:themeColor="text1"/>
          <w:kern w:val="0"/>
          <w:sz w:val="24"/>
          <w:szCs w:val="24"/>
        </w:rPr>
        <w:t>勝田字五反目台６７７番２</w:t>
      </w:r>
    </w:p>
    <w:p w14:paraId="31295E20" w14:textId="08D268AC" w:rsidR="006C7F86" w:rsidRPr="00A21B7C" w:rsidRDefault="006C7F86" w:rsidP="00170874">
      <w:pPr>
        <w:tabs>
          <w:tab w:val="left" w:pos="2128"/>
        </w:tabs>
        <w:rPr>
          <w:rFonts w:asciiTheme="minorEastAsia" w:hAnsiTheme="minorEastAsia"/>
          <w:color w:val="000000" w:themeColor="text1"/>
          <w:sz w:val="24"/>
          <w:szCs w:val="24"/>
        </w:rPr>
      </w:pPr>
      <w:r>
        <w:rPr>
          <w:rFonts w:asciiTheme="minorEastAsia" w:hAnsiTheme="minorEastAsia" w:cs="ＭＳ Ｐゴシック" w:hint="eastAsia"/>
          <w:color w:val="000000" w:themeColor="text1"/>
          <w:kern w:val="0"/>
          <w:sz w:val="24"/>
          <w:szCs w:val="24"/>
        </w:rPr>
        <w:t xml:space="preserve">　　　　　　八千代市</w:t>
      </w:r>
      <w:r w:rsidRPr="006C7F86">
        <w:rPr>
          <w:rFonts w:asciiTheme="minorEastAsia" w:hAnsiTheme="minorEastAsia" w:cs="ＭＳ Ｐゴシック" w:hint="eastAsia"/>
          <w:color w:val="000000" w:themeColor="text1"/>
          <w:kern w:val="0"/>
          <w:sz w:val="24"/>
          <w:szCs w:val="24"/>
        </w:rPr>
        <w:t>勝田字五反目台６７７番６</w:t>
      </w:r>
    </w:p>
    <w:p w14:paraId="7212EB5D" w14:textId="6EB57521" w:rsidR="00170874" w:rsidRPr="00A21B7C" w:rsidRDefault="00170874" w:rsidP="00170874">
      <w:pPr>
        <w:tabs>
          <w:tab w:val="left" w:pos="2128"/>
        </w:tabs>
        <w:ind w:firstLineChars="100" w:firstLine="240"/>
        <w:rPr>
          <w:rFonts w:asciiTheme="minorEastAsia" w:hAnsiTheme="minorEastAsia"/>
          <w:color w:val="000000" w:themeColor="text1"/>
          <w:sz w:val="24"/>
          <w:szCs w:val="24"/>
        </w:rPr>
      </w:pPr>
      <w:r w:rsidRPr="00A21B7C">
        <w:rPr>
          <w:rFonts w:asciiTheme="minorEastAsia" w:hAnsiTheme="minorEastAsia" w:hint="eastAsia"/>
          <w:color w:val="000000" w:themeColor="text1"/>
          <w:sz w:val="24"/>
          <w:szCs w:val="24"/>
        </w:rPr>
        <w:t xml:space="preserve">２　地目　</w:t>
      </w:r>
      <w:r w:rsidR="006C7F86">
        <w:rPr>
          <w:rFonts w:asciiTheme="minorEastAsia" w:hAnsiTheme="minorEastAsia" w:hint="eastAsia"/>
          <w:color w:val="000000" w:themeColor="text1"/>
          <w:sz w:val="24"/>
          <w:szCs w:val="24"/>
        </w:rPr>
        <w:t>雑種地</w:t>
      </w:r>
    </w:p>
    <w:p w14:paraId="5ADC525C" w14:textId="613C02B1" w:rsidR="00170874" w:rsidRPr="00A21B7C" w:rsidRDefault="00170874" w:rsidP="00170874">
      <w:pPr>
        <w:tabs>
          <w:tab w:val="left" w:pos="2128"/>
        </w:tabs>
        <w:rPr>
          <w:rFonts w:asciiTheme="minorEastAsia" w:hAnsiTheme="minorEastAsia"/>
          <w:color w:val="000000" w:themeColor="text1"/>
          <w:sz w:val="24"/>
          <w:szCs w:val="24"/>
        </w:rPr>
      </w:pPr>
      <w:r w:rsidRPr="00A21B7C">
        <w:rPr>
          <w:rFonts w:asciiTheme="minorEastAsia" w:hAnsiTheme="minorEastAsia" w:hint="eastAsia"/>
          <w:color w:val="000000" w:themeColor="text1"/>
          <w:sz w:val="24"/>
          <w:szCs w:val="24"/>
        </w:rPr>
        <w:t xml:space="preserve">　３　面積　</w:t>
      </w:r>
      <w:r w:rsidR="006C7F86" w:rsidRPr="006C7F86">
        <w:rPr>
          <w:rFonts w:asciiTheme="minorEastAsia" w:hAnsiTheme="minorEastAsia" w:hint="eastAsia"/>
          <w:color w:val="000000" w:themeColor="text1"/>
          <w:sz w:val="24"/>
          <w:szCs w:val="24"/>
        </w:rPr>
        <w:t>１６２２．６４</w:t>
      </w:r>
      <w:r w:rsidRPr="00A21B7C">
        <w:rPr>
          <w:rFonts w:asciiTheme="minorEastAsia" w:hAnsiTheme="minorEastAsia" w:hint="eastAsia"/>
          <w:color w:val="000000" w:themeColor="text1"/>
          <w:sz w:val="24"/>
          <w:szCs w:val="24"/>
        </w:rPr>
        <w:t>㎡</w:t>
      </w:r>
    </w:p>
    <w:p w14:paraId="51506BC3" w14:textId="77777777" w:rsidR="00170874" w:rsidRPr="00A21B7C" w:rsidRDefault="00170874" w:rsidP="00170874">
      <w:pPr>
        <w:tabs>
          <w:tab w:val="left" w:pos="2128"/>
        </w:tabs>
        <w:rPr>
          <w:rFonts w:asciiTheme="minorEastAsia" w:hAnsiTheme="minorEastAsia"/>
          <w:color w:val="000000" w:themeColor="text1"/>
          <w:sz w:val="24"/>
          <w:szCs w:val="24"/>
        </w:rPr>
      </w:pPr>
    </w:p>
    <w:p w14:paraId="1542F79A" w14:textId="77777777" w:rsidR="00170874" w:rsidRPr="00A21B7C" w:rsidRDefault="00170874" w:rsidP="00170874">
      <w:pPr>
        <w:rPr>
          <w:color w:val="000000" w:themeColor="text1"/>
        </w:rPr>
      </w:pPr>
    </w:p>
    <w:p w14:paraId="452187AB" w14:textId="77777777" w:rsidR="00170874" w:rsidRPr="00A21B7C" w:rsidRDefault="00170874" w:rsidP="00170874">
      <w:pPr>
        <w:rPr>
          <w:color w:val="000000" w:themeColor="text1"/>
        </w:rPr>
      </w:pPr>
    </w:p>
    <w:p w14:paraId="325E71DB" w14:textId="77777777" w:rsidR="00170874" w:rsidRPr="00A21B7C" w:rsidRDefault="00170874" w:rsidP="00170874">
      <w:pPr>
        <w:rPr>
          <w:color w:val="000000" w:themeColor="text1"/>
        </w:rPr>
      </w:pPr>
    </w:p>
    <w:p w14:paraId="6C42A404" w14:textId="77777777" w:rsidR="00170874" w:rsidRPr="00A21B7C" w:rsidRDefault="00170874" w:rsidP="00170874">
      <w:pPr>
        <w:rPr>
          <w:color w:val="000000" w:themeColor="text1"/>
        </w:rPr>
      </w:pPr>
    </w:p>
    <w:p w14:paraId="539B15E7" w14:textId="77777777" w:rsidR="00170874" w:rsidRPr="00A21B7C" w:rsidRDefault="00170874" w:rsidP="00170874">
      <w:pPr>
        <w:rPr>
          <w:color w:val="000000" w:themeColor="text1"/>
        </w:rPr>
      </w:pPr>
    </w:p>
    <w:p w14:paraId="7FA420D8" w14:textId="77777777" w:rsidR="00170874" w:rsidRPr="00A21B7C" w:rsidRDefault="00170874" w:rsidP="00170874">
      <w:pPr>
        <w:rPr>
          <w:color w:val="000000" w:themeColor="text1"/>
        </w:rPr>
      </w:pPr>
    </w:p>
    <w:p w14:paraId="568D0E2E" w14:textId="77777777" w:rsidR="00170874" w:rsidRPr="00A21B7C" w:rsidRDefault="00170874" w:rsidP="00170874">
      <w:pPr>
        <w:rPr>
          <w:color w:val="000000" w:themeColor="text1"/>
        </w:rPr>
      </w:pPr>
    </w:p>
    <w:p w14:paraId="7E84A6CF" w14:textId="6FBB1C2D" w:rsidR="00170874" w:rsidRDefault="00170874" w:rsidP="00170874"/>
    <w:p w14:paraId="1A1CF7DB" w14:textId="28BFB7CF" w:rsidR="00170874" w:rsidRDefault="00170874" w:rsidP="00170874"/>
    <w:p w14:paraId="5DFB5AC9" w14:textId="3E78A1F8" w:rsidR="00170874" w:rsidRDefault="00170874" w:rsidP="00170874"/>
    <w:p w14:paraId="34EA802F" w14:textId="23AF879B" w:rsidR="00170874" w:rsidRDefault="00170874" w:rsidP="00170874"/>
    <w:p w14:paraId="1FF21B7A" w14:textId="6D0820D1" w:rsidR="00170874" w:rsidRDefault="00170874" w:rsidP="00170874"/>
    <w:p w14:paraId="6BDFEC35" w14:textId="2E31E9B0" w:rsidR="00170874" w:rsidRDefault="00170874" w:rsidP="00170874"/>
    <w:p w14:paraId="4BDECED1" w14:textId="7F545267" w:rsidR="00170874" w:rsidRDefault="00170874" w:rsidP="00170874"/>
    <w:p w14:paraId="60EA2C6E" w14:textId="77777777" w:rsidR="00170874" w:rsidRPr="00170874" w:rsidRDefault="00170874" w:rsidP="00170874"/>
    <w:sectPr w:rsidR="00170874" w:rsidRPr="00170874" w:rsidSect="00152709">
      <w:footerReference w:type="first" r:id="rId8"/>
      <w:pgSz w:w="11906" w:h="16838"/>
      <w:pgMar w:top="1418" w:right="1701" w:bottom="1418" w:left="1701" w:header="851" w:footer="34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69BF6" w14:textId="77777777" w:rsidR="00562ACE" w:rsidRDefault="00562ACE" w:rsidP="005C124D">
      <w:r>
        <w:separator/>
      </w:r>
    </w:p>
  </w:endnote>
  <w:endnote w:type="continuationSeparator" w:id="0">
    <w:p w14:paraId="5E2FF80E" w14:textId="77777777" w:rsidR="00562ACE" w:rsidRDefault="00562ACE" w:rsidP="005C1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266462"/>
      <w:docPartObj>
        <w:docPartGallery w:val="Page Numbers (Bottom of Page)"/>
        <w:docPartUnique/>
      </w:docPartObj>
    </w:sdtPr>
    <w:sdtEndPr/>
    <w:sdtContent>
      <w:p w14:paraId="60BD9A5B" w14:textId="4A976B9C" w:rsidR="00562ACE" w:rsidRDefault="00562ACE">
        <w:pPr>
          <w:pStyle w:val="a8"/>
          <w:jc w:val="center"/>
        </w:pPr>
        <w:r>
          <w:fldChar w:fldCharType="begin"/>
        </w:r>
        <w:r>
          <w:instrText>PAGE   \* MERGEFORMAT</w:instrText>
        </w:r>
        <w:r>
          <w:fldChar w:fldCharType="separate"/>
        </w:r>
        <w:r w:rsidR="00152709" w:rsidRPr="00152709">
          <w:rPr>
            <w:noProof/>
            <w:lang w:val="ja-JP"/>
          </w:rPr>
          <w:t>27</w:t>
        </w:r>
        <w:r>
          <w:fldChar w:fldCharType="end"/>
        </w:r>
      </w:p>
    </w:sdtContent>
  </w:sdt>
  <w:p w14:paraId="64D78BE5" w14:textId="77777777" w:rsidR="00562ACE" w:rsidRDefault="00562ACE" w:rsidP="00C93440">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005AE" w14:textId="77777777" w:rsidR="00562ACE" w:rsidRDefault="00562ACE" w:rsidP="005C124D">
      <w:r>
        <w:separator/>
      </w:r>
    </w:p>
  </w:footnote>
  <w:footnote w:type="continuationSeparator" w:id="0">
    <w:p w14:paraId="01DBF1B7" w14:textId="77777777" w:rsidR="00562ACE" w:rsidRDefault="00562ACE" w:rsidP="005C1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F04FE"/>
    <w:multiLevelType w:val="hybridMultilevel"/>
    <w:tmpl w:val="48E629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046392"/>
    <w:multiLevelType w:val="hybridMultilevel"/>
    <w:tmpl w:val="3DDEE0C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8175EBC"/>
    <w:multiLevelType w:val="hybridMultilevel"/>
    <w:tmpl w:val="C8B8BB38"/>
    <w:lvl w:ilvl="0" w:tplc="2B12BEC2">
      <w:start w:val="1"/>
      <w:numFmt w:val="decimalFullWidth"/>
      <w:lvlText w:val="第%1条"/>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E03232"/>
    <w:multiLevelType w:val="hybridMultilevel"/>
    <w:tmpl w:val="353EEB8E"/>
    <w:lvl w:ilvl="0" w:tplc="4DDC7C3A">
      <w:start w:val="1"/>
      <w:numFmt w:val="decimal"/>
      <w:lvlText w:val="%1."/>
      <w:lvlJc w:val="left"/>
      <w:pPr>
        <w:ind w:left="868" w:hanging="360"/>
      </w:pPr>
      <w:rPr>
        <w:rFonts w:hint="default"/>
      </w:rPr>
    </w:lvl>
    <w:lvl w:ilvl="1" w:tplc="04090017" w:tentative="1">
      <w:start w:val="1"/>
      <w:numFmt w:val="aiueoFullWidth"/>
      <w:lvlText w:val="(%2)"/>
      <w:lvlJc w:val="left"/>
      <w:pPr>
        <w:ind w:left="1348" w:hanging="420"/>
      </w:pPr>
    </w:lvl>
    <w:lvl w:ilvl="2" w:tplc="04090011" w:tentative="1">
      <w:start w:val="1"/>
      <w:numFmt w:val="decimalEnclosedCircle"/>
      <w:lvlText w:val="%3"/>
      <w:lvlJc w:val="left"/>
      <w:pPr>
        <w:ind w:left="1768" w:hanging="420"/>
      </w:pPr>
    </w:lvl>
    <w:lvl w:ilvl="3" w:tplc="0409000F" w:tentative="1">
      <w:start w:val="1"/>
      <w:numFmt w:val="decimal"/>
      <w:lvlText w:val="%4."/>
      <w:lvlJc w:val="left"/>
      <w:pPr>
        <w:ind w:left="2188" w:hanging="420"/>
      </w:pPr>
    </w:lvl>
    <w:lvl w:ilvl="4" w:tplc="04090017" w:tentative="1">
      <w:start w:val="1"/>
      <w:numFmt w:val="aiueoFullWidth"/>
      <w:lvlText w:val="(%5)"/>
      <w:lvlJc w:val="left"/>
      <w:pPr>
        <w:ind w:left="2608" w:hanging="420"/>
      </w:pPr>
    </w:lvl>
    <w:lvl w:ilvl="5" w:tplc="04090011" w:tentative="1">
      <w:start w:val="1"/>
      <w:numFmt w:val="decimalEnclosedCircle"/>
      <w:lvlText w:val="%6"/>
      <w:lvlJc w:val="left"/>
      <w:pPr>
        <w:ind w:left="3028" w:hanging="420"/>
      </w:pPr>
    </w:lvl>
    <w:lvl w:ilvl="6" w:tplc="0409000F" w:tentative="1">
      <w:start w:val="1"/>
      <w:numFmt w:val="decimal"/>
      <w:lvlText w:val="%7."/>
      <w:lvlJc w:val="left"/>
      <w:pPr>
        <w:ind w:left="3448" w:hanging="420"/>
      </w:pPr>
    </w:lvl>
    <w:lvl w:ilvl="7" w:tplc="04090017" w:tentative="1">
      <w:start w:val="1"/>
      <w:numFmt w:val="aiueoFullWidth"/>
      <w:lvlText w:val="(%8)"/>
      <w:lvlJc w:val="left"/>
      <w:pPr>
        <w:ind w:left="3868" w:hanging="420"/>
      </w:pPr>
    </w:lvl>
    <w:lvl w:ilvl="8" w:tplc="04090011" w:tentative="1">
      <w:start w:val="1"/>
      <w:numFmt w:val="decimalEnclosedCircle"/>
      <w:lvlText w:val="%9"/>
      <w:lvlJc w:val="left"/>
      <w:pPr>
        <w:ind w:left="4288" w:hanging="420"/>
      </w:pPr>
    </w:lvl>
  </w:abstractNum>
  <w:abstractNum w:abstractNumId="4" w15:restartNumberingAfterBreak="0">
    <w:nsid w:val="4F814B2E"/>
    <w:multiLevelType w:val="hybridMultilevel"/>
    <w:tmpl w:val="677C9CB4"/>
    <w:lvl w:ilvl="0" w:tplc="144E757A">
      <w:numFmt w:val="bullet"/>
      <w:lvlText w:val="※"/>
      <w:lvlJc w:val="left"/>
      <w:pPr>
        <w:ind w:left="1450" w:hanging="720"/>
      </w:pPr>
      <w:rPr>
        <w:rFonts w:ascii="ＭＳ 明朝" w:eastAsia="ＭＳ 明朝" w:hAnsi="ＭＳ 明朝" w:cs="Times New Roman" w:hint="eastAsia"/>
      </w:rPr>
    </w:lvl>
    <w:lvl w:ilvl="1" w:tplc="0409000B" w:tentative="1">
      <w:start w:val="1"/>
      <w:numFmt w:val="bullet"/>
      <w:lvlText w:val=""/>
      <w:lvlJc w:val="left"/>
      <w:pPr>
        <w:ind w:left="1570" w:hanging="420"/>
      </w:pPr>
      <w:rPr>
        <w:rFonts w:ascii="Wingdings" w:hAnsi="Wingdings" w:hint="default"/>
      </w:rPr>
    </w:lvl>
    <w:lvl w:ilvl="2" w:tplc="0409000D" w:tentative="1">
      <w:start w:val="1"/>
      <w:numFmt w:val="bullet"/>
      <w:lvlText w:val=""/>
      <w:lvlJc w:val="left"/>
      <w:pPr>
        <w:ind w:left="1990" w:hanging="420"/>
      </w:pPr>
      <w:rPr>
        <w:rFonts w:ascii="Wingdings" w:hAnsi="Wingdings" w:hint="default"/>
      </w:rPr>
    </w:lvl>
    <w:lvl w:ilvl="3" w:tplc="04090001" w:tentative="1">
      <w:start w:val="1"/>
      <w:numFmt w:val="bullet"/>
      <w:lvlText w:val=""/>
      <w:lvlJc w:val="left"/>
      <w:pPr>
        <w:ind w:left="2410" w:hanging="420"/>
      </w:pPr>
      <w:rPr>
        <w:rFonts w:ascii="Wingdings" w:hAnsi="Wingdings" w:hint="default"/>
      </w:rPr>
    </w:lvl>
    <w:lvl w:ilvl="4" w:tplc="0409000B" w:tentative="1">
      <w:start w:val="1"/>
      <w:numFmt w:val="bullet"/>
      <w:lvlText w:val=""/>
      <w:lvlJc w:val="left"/>
      <w:pPr>
        <w:ind w:left="2830" w:hanging="420"/>
      </w:pPr>
      <w:rPr>
        <w:rFonts w:ascii="Wingdings" w:hAnsi="Wingdings" w:hint="default"/>
      </w:rPr>
    </w:lvl>
    <w:lvl w:ilvl="5" w:tplc="0409000D" w:tentative="1">
      <w:start w:val="1"/>
      <w:numFmt w:val="bullet"/>
      <w:lvlText w:val=""/>
      <w:lvlJc w:val="left"/>
      <w:pPr>
        <w:ind w:left="3250" w:hanging="420"/>
      </w:pPr>
      <w:rPr>
        <w:rFonts w:ascii="Wingdings" w:hAnsi="Wingdings" w:hint="default"/>
      </w:rPr>
    </w:lvl>
    <w:lvl w:ilvl="6" w:tplc="04090001" w:tentative="1">
      <w:start w:val="1"/>
      <w:numFmt w:val="bullet"/>
      <w:lvlText w:val=""/>
      <w:lvlJc w:val="left"/>
      <w:pPr>
        <w:ind w:left="3670" w:hanging="420"/>
      </w:pPr>
      <w:rPr>
        <w:rFonts w:ascii="Wingdings" w:hAnsi="Wingdings" w:hint="default"/>
      </w:rPr>
    </w:lvl>
    <w:lvl w:ilvl="7" w:tplc="0409000B" w:tentative="1">
      <w:start w:val="1"/>
      <w:numFmt w:val="bullet"/>
      <w:lvlText w:val=""/>
      <w:lvlJc w:val="left"/>
      <w:pPr>
        <w:ind w:left="4090" w:hanging="420"/>
      </w:pPr>
      <w:rPr>
        <w:rFonts w:ascii="Wingdings" w:hAnsi="Wingdings" w:hint="default"/>
      </w:rPr>
    </w:lvl>
    <w:lvl w:ilvl="8" w:tplc="0409000D" w:tentative="1">
      <w:start w:val="1"/>
      <w:numFmt w:val="bullet"/>
      <w:lvlText w:val=""/>
      <w:lvlJc w:val="left"/>
      <w:pPr>
        <w:ind w:left="4510" w:hanging="42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7809">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E9"/>
    <w:rsid w:val="00001060"/>
    <w:rsid w:val="0000122F"/>
    <w:rsid w:val="00001E7E"/>
    <w:rsid w:val="00002553"/>
    <w:rsid w:val="000059A8"/>
    <w:rsid w:val="00005E64"/>
    <w:rsid w:val="000063E7"/>
    <w:rsid w:val="00010686"/>
    <w:rsid w:val="0001084D"/>
    <w:rsid w:val="0001278A"/>
    <w:rsid w:val="000130CD"/>
    <w:rsid w:val="00020ED8"/>
    <w:rsid w:val="0002192F"/>
    <w:rsid w:val="00027F2C"/>
    <w:rsid w:val="0003087C"/>
    <w:rsid w:val="000322D1"/>
    <w:rsid w:val="00035745"/>
    <w:rsid w:val="00040272"/>
    <w:rsid w:val="00041437"/>
    <w:rsid w:val="0004291D"/>
    <w:rsid w:val="000459EE"/>
    <w:rsid w:val="00050467"/>
    <w:rsid w:val="000505CB"/>
    <w:rsid w:val="0005111B"/>
    <w:rsid w:val="00054C1B"/>
    <w:rsid w:val="000559B1"/>
    <w:rsid w:val="00056C07"/>
    <w:rsid w:val="00060030"/>
    <w:rsid w:val="00063298"/>
    <w:rsid w:val="00064655"/>
    <w:rsid w:val="00066069"/>
    <w:rsid w:val="000707DE"/>
    <w:rsid w:val="00072E3C"/>
    <w:rsid w:val="00075763"/>
    <w:rsid w:val="0008421B"/>
    <w:rsid w:val="00084BC1"/>
    <w:rsid w:val="00087FEE"/>
    <w:rsid w:val="00092F5E"/>
    <w:rsid w:val="00093095"/>
    <w:rsid w:val="00093184"/>
    <w:rsid w:val="000936EB"/>
    <w:rsid w:val="00096EC7"/>
    <w:rsid w:val="000A123C"/>
    <w:rsid w:val="000A26D7"/>
    <w:rsid w:val="000A33E2"/>
    <w:rsid w:val="000A396E"/>
    <w:rsid w:val="000A3EE9"/>
    <w:rsid w:val="000A5D9A"/>
    <w:rsid w:val="000A5E58"/>
    <w:rsid w:val="000A61B9"/>
    <w:rsid w:val="000A70C7"/>
    <w:rsid w:val="000A757D"/>
    <w:rsid w:val="000B1C44"/>
    <w:rsid w:val="000B1EA8"/>
    <w:rsid w:val="000C0555"/>
    <w:rsid w:val="000C1E20"/>
    <w:rsid w:val="000C3714"/>
    <w:rsid w:val="000C4331"/>
    <w:rsid w:val="000C537C"/>
    <w:rsid w:val="000C5EFC"/>
    <w:rsid w:val="000C7025"/>
    <w:rsid w:val="000C7423"/>
    <w:rsid w:val="000C7F77"/>
    <w:rsid w:val="000D1F85"/>
    <w:rsid w:val="000D4439"/>
    <w:rsid w:val="000D7672"/>
    <w:rsid w:val="000E14ED"/>
    <w:rsid w:val="000E183D"/>
    <w:rsid w:val="000E3A18"/>
    <w:rsid w:val="000E4620"/>
    <w:rsid w:val="000F1F00"/>
    <w:rsid w:val="000F2130"/>
    <w:rsid w:val="000F25A7"/>
    <w:rsid w:val="000F26DB"/>
    <w:rsid w:val="000F49EF"/>
    <w:rsid w:val="000F78D9"/>
    <w:rsid w:val="00106BCA"/>
    <w:rsid w:val="0011424A"/>
    <w:rsid w:val="00116188"/>
    <w:rsid w:val="001207BA"/>
    <w:rsid w:val="00121622"/>
    <w:rsid w:val="00122887"/>
    <w:rsid w:val="001228A5"/>
    <w:rsid w:val="00125074"/>
    <w:rsid w:val="001253F3"/>
    <w:rsid w:val="00126C21"/>
    <w:rsid w:val="00127DB2"/>
    <w:rsid w:val="0013431D"/>
    <w:rsid w:val="00136DD2"/>
    <w:rsid w:val="00140CD6"/>
    <w:rsid w:val="001428E3"/>
    <w:rsid w:val="00143687"/>
    <w:rsid w:val="00145298"/>
    <w:rsid w:val="001470B9"/>
    <w:rsid w:val="00152709"/>
    <w:rsid w:val="00155805"/>
    <w:rsid w:val="00161CB8"/>
    <w:rsid w:val="00163E01"/>
    <w:rsid w:val="00165297"/>
    <w:rsid w:val="00170215"/>
    <w:rsid w:val="00170874"/>
    <w:rsid w:val="00170AE2"/>
    <w:rsid w:val="001726E4"/>
    <w:rsid w:val="00182011"/>
    <w:rsid w:val="00184870"/>
    <w:rsid w:val="00185B42"/>
    <w:rsid w:val="0018681D"/>
    <w:rsid w:val="00196FCB"/>
    <w:rsid w:val="001A2748"/>
    <w:rsid w:val="001A2F6C"/>
    <w:rsid w:val="001A5F34"/>
    <w:rsid w:val="001A7E68"/>
    <w:rsid w:val="001B064F"/>
    <w:rsid w:val="001B3849"/>
    <w:rsid w:val="001B667F"/>
    <w:rsid w:val="001C02D2"/>
    <w:rsid w:val="001C1294"/>
    <w:rsid w:val="001C7402"/>
    <w:rsid w:val="001D24A8"/>
    <w:rsid w:val="001D3AB0"/>
    <w:rsid w:val="001D6EDE"/>
    <w:rsid w:val="001E1468"/>
    <w:rsid w:val="001E18D1"/>
    <w:rsid w:val="001E3A41"/>
    <w:rsid w:val="001E5183"/>
    <w:rsid w:val="001F0732"/>
    <w:rsid w:val="001F2149"/>
    <w:rsid w:val="00201534"/>
    <w:rsid w:val="00204F00"/>
    <w:rsid w:val="00205290"/>
    <w:rsid w:val="0020560C"/>
    <w:rsid w:val="00211D2B"/>
    <w:rsid w:val="00224290"/>
    <w:rsid w:val="00225CD1"/>
    <w:rsid w:val="002267CB"/>
    <w:rsid w:val="00227388"/>
    <w:rsid w:val="00234EEE"/>
    <w:rsid w:val="0025003D"/>
    <w:rsid w:val="002536FF"/>
    <w:rsid w:val="00254006"/>
    <w:rsid w:val="002604D4"/>
    <w:rsid w:val="002638E7"/>
    <w:rsid w:val="00264A08"/>
    <w:rsid w:val="002727D1"/>
    <w:rsid w:val="0027403C"/>
    <w:rsid w:val="00276742"/>
    <w:rsid w:val="00277FF0"/>
    <w:rsid w:val="00280340"/>
    <w:rsid w:val="00281FF4"/>
    <w:rsid w:val="00283A41"/>
    <w:rsid w:val="002844FF"/>
    <w:rsid w:val="00295C00"/>
    <w:rsid w:val="00297501"/>
    <w:rsid w:val="002A090B"/>
    <w:rsid w:val="002A0933"/>
    <w:rsid w:val="002A2BC1"/>
    <w:rsid w:val="002B3DF7"/>
    <w:rsid w:val="002B4355"/>
    <w:rsid w:val="002C16B9"/>
    <w:rsid w:val="002C4292"/>
    <w:rsid w:val="002C4BEC"/>
    <w:rsid w:val="002D1237"/>
    <w:rsid w:val="002D18AD"/>
    <w:rsid w:val="002D18D9"/>
    <w:rsid w:val="002D21A3"/>
    <w:rsid w:val="002D4F78"/>
    <w:rsid w:val="002D6C67"/>
    <w:rsid w:val="002D76C4"/>
    <w:rsid w:val="002E6362"/>
    <w:rsid w:val="002F758D"/>
    <w:rsid w:val="003034DE"/>
    <w:rsid w:val="00304A3E"/>
    <w:rsid w:val="00306DC8"/>
    <w:rsid w:val="00307C4C"/>
    <w:rsid w:val="00307C71"/>
    <w:rsid w:val="00312052"/>
    <w:rsid w:val="00315257"/>
    <w:rsid w:val="00317ADE"/>
    <w:rsid w:val="00317B88"/>
    <w:rsid w:val="003229C9"/>
    <w:rsid w:val="00332BE5"/>
    <w:rsid w:val="00332FD8"/>
    <w:rsid w:val="003334F0"/>
    <w:rsid w:val="0033451C"/>
    <w:rsid w:val="00341BD3"/>
    <w:rsid w:val="00344832"/>
    <w:rsid w:val="0034622A"/>
    <w:rsid w:val="0034721E"/>
    <w:rsid w:val="00347D99"/>
    <w:rsid w:val="00350C72"/>
    <w:rsid w:val="003532E9"/>
    <w:rsid w:val="00355D2B"/>
    <w:rsid w:val="0035613B"/>
    <w:rsid w:val="00361301"/>
    <w:rsid w:val="003632E5"/>
    <w:rsid w:val="003659F5"/>
    <w:rsid w:val="003738FA"/>
    <w:rsid w:val="00374E7B"/>
    <w:rsid w:val="003761A8"/>
    <w:rsid w:val="0037656C"/>
    <w:rsid w:val="00390C10"/>
    <w:rsid w:val="00392BA2"/>
    <w:rsid w:val="00392D15"/>
    <w:rsid w:val="00394E50"/>
    <w:rsid w:val="003A0430"/>
    <w:rsid w:val="003A317F"/>
    <w:rsid w:val="003A3685"/>
    <w:rsid w:val="003B3DB1"/>
    <w:rsid w:val="003B3FF9"/>
    <w:rsid w:val="003B592A"/>
    <w:rsid w:val="003B7314"/>
    <w:rsid w:val="003B7E85"/>
    <w:rsid w:val="003C04B9"/>
    <w:rsid w:val="003C55E7"/>
    <w:rsid w:val="003C56C8"/>
    <w:rsid w:val="003C7AE4"/>
    <w:rsid w:val="003D2310"/>
    <w:rsid w:val="003D322F"/>
    <w:rsid w:val="003D490E"/>
    <w:rsid w:val="003D6192"/>
    <w:rsid w:val="003E4481"/>
    <w:rsid w:val="003E5D5C"/>
    <w:rsid w:val="003F03EE"/>
    <w:rsid w:val="003F12B0"/>
    <w:rsid w:val="003F4A79"/>
    <w:rsid w:val="0040152A"/>
    <w:rsid w:val="004116C8"/>
    <w:rsid w:val="004126E6"/>
    <w:rsid w:val="0041558B"/>
    <w:rsid w:val="0042187A"/>
    <w:rsid w:val="0042403A"/>
    <w:rsid w:val="00427C50"/>
    <w:rsid w:val="00430589"/>
    <w:rsid w:val="00433E4D"/>
    <w:rsid w:val="004346D5"/>
    <w:rsid w:val="00440A66"/>
    <w:rsid w:val="00441FC7"/>
    <w:rsid w:val="00442F64"/>
    <w:rsid w:val="00443A39"/>
    <w:rsid w:val="004447A4"/>
    <w:rsid w:val="00444FD7"/>
    <w:rsid w:val="00446623"/>
    <w:rsid w:val="004467B7"/>
    <w:rsid w:val="00452082"/>
    <w:rsid w:val="00455F1D"/>
    <w:rsid w:val="004602C5"/>
    <w:rsid w:val="00460BF7"/>
    <w:rsid w:val="00462A11"/>
    <w:rsid w:val="004653D7"/>
    <w:rsid w:val="00472242"/>
    <w:rsid w:val="004737F4"/>
    <w:rsid w:val="00474828"/>
    <w:rsid w:val="0047568D"/>
    <w:rsid w:val="004776B0"/>
    <w:rsid w:val="00481712"/>
    <w:rsid w:val="00481A89"/>
    <w:rsid w:val="00481C65"/>
    <w:rsid w:val="00481F42"/>
    <w:rsid w:val="00482615"/>
    <w:rsid w:val="004834F0"/>
    <w:rsid w:val="00483933"/>
    <w:rsid w:val="00484D93"/>
    <w:rsid w:val="004855DF"/>
    <w:rsid w:val="0048780F"/>
    <w:rsid w:val="004915FA"/>
    <w:rsid w:val="0049195B"/>
    <w:rsid w:val="00492B54"/>
    <w:rsid w:val="00497AD7"/>
    <w:rsid w:val="004A0AC1"/>
    <w:rsid w:val="004A1E3C"/>
    <w:rsid w:val="004A512F"/>
    <w:rsid w:val="004A5798"/>
    <w:rsid w:val="004B3774"/>
    <w:rsid w:val="004B718E"/>
    <w:rsid w:val="004C0DDA"/>
    <w:rsid w:val="004C1849"/>
    <w:rsid w:val="004C2A18"/>
    <w:rsid w:val="004C4397"/>
    <w:rsid w:val="004C7D53"/>
    <w:rsid w:val="004D79E6"/>
    <w:rsid w:val="004E36B0"/>
    <w:rsid w:val="004E6376"/>
    <w:rsid w:val="004E72CE"/>
    <w:rsid w:val="004F1193"/>
    <w:rsid w:val="004F363C"/>
    <w:rsid w:val="004F55C6"/>
    <w:rsid w:val="004F5B3A"/>
    <w:rsid w:val="005013B2"/>
    <w:rsid w:val="00502E42"/>
    <w:rsid w:val="00507603"/>
    <w:rsid w:val="00511FE3"/>
    <w:rsid w:val="00515719"/>
    <w:rsid w:val="00517611"/>
    <w:rsid w:val="00521C26"/>
    <w:rsid w:val="00524CD3"/>
    <w:rsid w:val="00530A16"/>
    <w:rsid w:val="00536FE0"/>
    <w:rsid w:val="005410A0"/>
    <w:rsid w:val="0054130A"/>
    <w:rsid w:val="00542D0D"/>
    <w:rsid w:val="005449B3"/>
    <w:rsid w:val="00546BA5"/>
    <w:rsid w:val="005470E9"/>
    <w:rsid w:val="005502FA"/>
    <w:rsid w:val="00550F7B"/>
    <w:rsid w:val="00551852"/>
    <w:rsid w:val="00551E6E"/>
    <w:rsid w:val="005526D3"/>
    <w:rsid w:val="00552E81"/>
    <w:rsid w:val="005562B2"/>
    <w:rsid w:val="00557614"/>
    <w:rsid w:val="00562864"/>
    <w:rsid w:val="00562ACE"/>
    <w:rsid w:val="00564708"/>
    <w:rsid w:val="00565880"/>
    <w:rsid w:val="00566D6B"/>
    <w:rsid w:val="00567269"/>
    <w:rsid w:val="005710E5"/>
    <w:rsid w:val="00571398"/>
    <w:rsid w:val="005719FD"/>
    <w:rsid w:val="00572E65"/>
    <w:rsid w:val="005741D1"/>
    <w:rsid w:val="0057426E"/>
    <w:rsid w:val="00574D67"/>
    <w:rsid w:val="00574DB9"/>
    <w:rsid w:val="00575ABE"/>
    <w:rsid w:val="005771FD"/>
    <w:rsid w:val="00580F8E"/>
    <w:rsid w:val="00585ED1"/>
    <w:rsid w:val="0059723C"/>
    <w:rsid w:val="005975BC"/>
    <w:rsid w:val="005A5542"/>
    <w:rsid w:val="005B462E"/>
    <w:rsid w:val="005C0F8C"/>
    <w:rsid w:val="005C124D"/>
    <w:rsid w:val="005C5E79"/>
    <w:rsid w:val="005C6BDF"/>
    <w:rsid w:val="005C6C3A"/>
    <w:rsid w:val="005C798A"/>
    <w:rsid w:val="005D5216"/>
    <w:rsid w:val="005D5ADC"/>
    <w:rsid w:val="005D7D16"/>
    <w:rsid w:val="005E5A34"/>
    <w:rsid w:val="005F0ABE"/>
    <w:rsid w:val="005F3E0B"/>
    <w:rsid w:val="005F5334"/>
    <w:rsid w:val="005F55BB"/>
    <w:rsid w:val="005F747E"/>
    <w:rsid w:val="0060333B"/>
    <w:rsid w:val="0060410C"/>
    <w:rsid w:val="00604EAF"/>
    <w:rsid w:val="00607787"/>
    <w:rsid w:val="0061060C"/>
    <w:rsid w:val="00614739"/>
    <w:rsid w:val="006160E1"/>
    <w:rsid w:val="0061787E"/>
    <w:rsid w:val="00617B69"/>
    <w:rsid w:val="006203CE"/>
    <w:rsid w:val="00621EFC"/>
    <w:rsid w:val="006258CD"/>
    <w:rsid w:val="006272C0"/>
    <w:rsid w:val="00627A08"/>
    <w:rsid w:val="00630D8D"/>
    <w:rsid w:val="00634553"/>
    <w:rsid w:val="006357EE"/>
    <w:rsid w:val="00635D2F"/>
    <w:rsid w:val="00645AEB"/>
    <w:rsid w:val="00646124"/>
    <w:rsid w:val="00646972"/>
    <w:rsid w:val="00650590"/>
    <w:rsid w:val="00652287"/>
    <w:rsid w:val="006618E3"/>
    <w:rsid w:val="00666040"/>
    <w:rsid w:val="0066605A"/>
    <w:rsid w:val="006712F7"/>
    <w:rsid w:val="00674133"/>
    <w:rsid w:val="00676153"/>
    <w:rsid w:val="006815F9"/>
    <w:rsid w:val="0068225E"/>
    <w:rsid w:val="00684CD9"/>
    <w:rsid w:val="006871B5"/>
    <w:rsid w:val="00691346"/>
    <w:rsid w:val="00694404"/>
    <w:rsid w:val="006A3AB7"/>
    <w:rsid w:val="006A4123"/>
    <w:rsid w:val="006B3E6A"/>
    <w:rsid w:val="006B69C6"/>
    <w:rsid w:val="006C0387"/>
    <w:rsid w:val="006C0E34"/>
    <w:rsid w:val="006C46A0"/>
    <w:rsid w:val="006C4946"/>
    <w:rsid w:val="006C759A"/>
    <w:rsid w:val="006C7F86"/>
    <w:rsid w:val="006D0E8D"/>
    <w:rsid w:val="006D2367"/>
    <w:rsid w:val="006D4F16"/>
    <w:rsid w:val="006D5E74"/>
    <w:rsid w:val="006D6E7E"/>
    <w:rsid w:val="006D703A"/>
    <w:rsid w:val="006D7F44"/>
    <w:rsid w:val="006E5FEC"/>
    <w:rsid w:val="006E69F0"/>
    <w:rsid w:val="006E78CF"/>
    <w:rsid w:val="006F0126"/>
    <w:rsid w:val="006F2D68"/>
    <w:rsid w:val="006F2FA4"/>
    <w:rsid w:val="006F6CE1"/>
    <w:rsid w:val="00701400"/>
    <w:rsid w:val="007042CA"/>
    <w:rsid w:val="007057B2"/>
    <w:rsid w:val="007058BD"/>
    <w:rsid w:val="007148BC"/>
    <w:rsid w:val="00715DCF"/>
    <w:rsid w:val="0071759B"/>
    <w:rsid w:val="00720618"/>
    <w:rsid w:val="00720DC4"/>
    <w:rsid w:val="00722E58"/>
    <w:rsid w:val="0072459B"/>
    <w:rsid w:val="00727E91"/>
    <w:rsid w:val="00731B19"/>
    <w:rsid w:val="007321D8"/>
    <w:rsid w:val="00734143"/>
    <w:rsid w:val="0073499D"/>
    <w:rsid w:val="00736E64"/>
    <w:rsid w:val="0074031D"/>
    <w:rsid w:val="007412C4"/>
    <w:rsid w:val="007416FB"/>
    <w:rsid w:val="00741B96"/>
    <w:rsid w:val="00747CC8"/>
    <w:rsid w:val="007522C4"/>
    <w:rsid w:val="0075341C"/>
    <w:rsid w:val="007554B8"/>
    <w:rsid w:val="00763826"/>
    <w:rsid w:val="00763A97"/>
    <w:rsid w:val="00764A17"/>
    <w:rsid w:val="00764AAC"/>
    <w:rsid w:val="00776CEA"/>
    <w:rsid w:val="00780CF5"/>
    <w:rsid w:val="00781785"/>
    <w:rsid w:val="00786CA6"/>
    <w:rsid w:val="007878DE"/>
    <w:rsid w:val="00791FE1"/>
    <w:rsid w:val="0079371A"/>
    <w:rsid w:val="00796399"/>
    <w:rsid w:val="00797191"/>
    <w:rsid w:val="007A07F9"/>
    <w:rsid w:val="007A247D"/>
    <w:rsid w:val="007B0104"/>
    <w:rsid w:val="007B437B"/>
    <w:rsid w:val="007B746F"/>
    <w:rsid w:val="007C00D5"/>
    <w:rsid w:val="007C42E4"/>
    <w:rsid w:val="007C4B21"/>
    <w:rsid w:val="007C6185"/>
    <w:rsid w:val="007D140E"/>
    <w:rsid w:val="007D7186"/>
    <w:rsid w:val="007E514C"/>
    <w:rsid w:val="007E556F"/>
    <w:rsid w:val="007E661D"/>
    <w:rsid w:val="007E6FFE"/>
    <w:rsid w:val="007F10E0"/>
    <w:rsid w:val="007F2543"/>
    <w:rsid w:val="007F2826"/>
    <w:rsid w:val="007F39C3"/>
    <w:rsid w:val="00800715"/>
    <w:rsid w:val="008065BF"/>
    <w:rsid w:val="00810A19"/>
    <w:rsid w:val="00810FA1"/>
    <w:rsid w:val="008127C9"/>
    <w:rsid w:val="008129F5"/>
    <w:rsid w:val="00812EB7"/>
    <w:rsid w:val="008143BD"/>
    <w:rsid w:val="008201F8"/>
    <w:rsid w:val="008202B0"/>
    <w:rsid w:val="00824C9B"/>
    <w:rsid w:val="008301CE"/>
    <w:rsid w:val="008301EA"/>
    <w:rsid w:val="00831DAF"/>
    <w:rsid w:val="00832797"/>
    <w:rsid w:val="00834A65"/>
    <w:rsid w:val="00837FEE"/>
    <w:rsid w:val="008418F4"/>
    <w:rsid w:val="008470FC"/>
    <w:rsid w:val="00854CDC"/>
    <w:rsid w:val="008577E8"/>
    <w:rsid w:val="00860E3A"/>
    <w:rsid w:val="00864C13"/>
    <w:rsid w:val="0086772A"/>
    <w:rsid w:val="008679B6"/>
    <w:rsid w:val="00877117"/>
    <w:rsid w:val="0087740E"/>
    <w:rsid w:val="0088272C"/>
    <w:rsid w:val="00884DE5"/>
    <w:rsid w:val="008923C7"/>
    <w:rsid w:val="00894F54"/>
    <w:rsid w:val="00894FE8"/>
    <w:rsid w:val="00895B68"/>
    <w:rsid w:val="008B0252"/>
    <w:rsid w:val="008B17A3"/>
    <w:rsid w:val="008B27AD"/>
    <w:rsid w:val="008B2BCA"/>
    <w:rsid w:val="008C2B88"/>
    <w:rsid w:val="008C4646"/>
    <w:rsid w:val="008C4FBC"/>
    <w:rsid w:val="008D4041"/>
    <w:rsid w:val="008D51DF"/>
    <w:rsid w:val="008D69BF"/>
    <w:rsid w:val="008E4F40"/>
    <w:rsid w:val="008E61BE"/>
    <w:rsid w:val="008E7BBF"/>
    <w:rsid w:val="008F1B91"/>
    <w:rsid w:val="008F2BAB"/>
    <w:rsid w:val="008F5990"/>
    <w:rsid w:val="008F69FF"/>
    <w:rsid w:val="008F6F58"/>
    <w:rsid w:val="008F755D"/>
    <w:rsid w:val="009023A1"/>
    <w:rsid w:val="0090256D"/>
    <w:rsid w:val="00903F36"/>
    <w:rsid w:val="00905BD4"/>
    <w:rsid w:val="00905C4E"/>
    <w:rsid w:val="009068AD"/>
    <w:rsid w:val="009109A8"/>
    <w:rsid w:val="00913CAE"/>
    <w:rsid w:val="00922E98"/>
    <w:rsid w:val="00923AE3"/>
    <w:rsid w:val="00925FAC"/>
    <w:rsid w:val="00933C50"/>
    <w:rsid w:val="00937465"/>
    <w:rsid w:val="00937868"/>
    <w:rsid w:val="0094075D"/>
    <w:rsid w:val="00942A3B"/>
    <w:rsid w:val="00943D0F"/>
    <w:rsid w:val="009444F7"/>
    <w:rsid w:val="00951478"/>
    <w:rsid w:val="00954640"/>
    <w:rsid w:val="00956CEA"/>
    <w:rsid w:val="00961202"/>
    <w:rsid w:val="00961DFE"/>
    <w:rsid w:val="009657E4"/>
    <w:rsid w:val="009669F8"/>
    <w:rsid w:val="00967F58"/>
    <w:rsid w:val="0097341F"/>
    <w:rsid w:val="00974025"/>
    <w:rsid w:val="00974AE8"/>
    <w:rsid w:val="009751C6"/>
    <w:rsid w:val="00980451"/>
    <w:rsid w:val="00980822"/>
    <w:rsid w:val="009867C5"/>
    <w:rsid w:val="00991623"/>
    <w:rsid w:val="00992226"/>
    <w:rsid w:val="00992EC8"/>
    <w:rsid w:val="00993F89"/>
    <w:rsid w:val="00995E2D"/>
    <w:rsid w:val="009A2FA3"/>
    <w:rsid w:val="009A32C3"/>
    <w:rsid w:val="009A58F3"/>
    <w:rsid w:val="009A6C98"/>
    <w:rsid w:val="009A76F1"/>
    <w:rsid w:val="009C0A94"/>
    <w:rsid w:val="009C6501"/>
    <w:rsid w:val="009D19C3"/>
    <w:rsid w:val="009D2131"/>
    <w:rsid w:val="009D729E"/>
    <w:rsid w:val="009E36B4"/>
    <w:rsid w:val="009E3AAA"/>
    <w:rsid w:val="009E48AE"/>
    <w:rsid w:val="009E553F"/>
    <w:rsid w:val="009E754E"/>
    <w:rsid w:val="009F1573"/>
    <w:rsid w:val="009F1C0C"/>
    <w:rsid w:val="009F25E4"/>
    <w:rsid w:val="009F4348"/>
    <w:rsid w:val="009F5491"/>
    <w:rsid w:val="00A00273"/>
    <w:rsid w:val="00A041E0"/>
    <w:rsid w:val="00A05037"/>
    <w:rsid w:val="00A0513B"/>
    <w:rsid w:val="00A1054D"/>
    <w:rsid w:val="00A118DF"/>
    <w:rsid w:val="00A11F7B"/>
    <w:rsid w:val="00A17933"/>
    <w:rsid w:val="00A23558"/>
    <w:rsid w:val="00A24308"/>
    <w:rsid w:val="00A252C8"/>
    <w:rsid w:val="00A259F0"/>
    <w:rsid w:val="00A27E9F"/>
    <w:rsid w:val="00A327B9"/>
    <w:rsid w:val="00A336A0"/>
    <w:rsid w:val="00A4129E"/>
    <w:rsid w:val="00A501E6"/>
    <w:rsid w:val="00A57177"/>
    <w:rsid w:val="00A624D1"/>
    <w:rsid w:val="00A62F09"/>
    <w:rsid w:val="00A645EC"/>
    <w:rsid w:val="00A658B4"/>
    <w:rsid w:val="00A65DD9"/>
    <w:rsid w:val="00A7050C"/>
    <w:rsid w:val="00A71B89"/>
    <w:rsid w:val="00A775F1"/>
    <w:rsid w:val="00A81457"/>
    <w:rsid w:val="00A82AB4"/>
    <w:rsid w:val="00A848A6"/>
    <w:rsid w:val="00A92021"/>
    <w:rsid w:val="00A927DA"/>
    <w:rsid w:val="00A94216"/>
    <w:rsid w:val="00AA04CF"/>
    <w:rsid w:val="00AB4DB0"/>
    <w:rsid w:val="00AB7A34"/>
    <w:rsid w:val="00AB7BF5"/>
    <w:rsid w:val="00AC04D5"/>
    <w:rsid w:val="00AC0E1F"/>
    <w:rsid w:val="00AC14FB"/>
    <w:rsid w:val="00AC21C9"/>
    <w:rsid w:val="00AC252C"/>
    <w:rsid w:val="00AC6094"/>
    <w:rsid w:val="00AC60C1"/>
    <w:rsid w:val="00AD4B8E"/>
    <w:rsid w:val="00AD4DD0"/>
    <w:rsid w:val="00AD4E90"/>
    <w:rsid w:val="00AD4F56"/>
    <w:rsid w:val="00AD7CED"/>
    <w:rsid w:val="00AE28F1"/>
    <w:rsid w:val="00AE2DDC"/>
    <w:rsid w:val="00AE3280"/>
    <w:rsid w:val="00AE4EDA"/>
    <w:rsid w:val="00AE542C"/>
    <w:rsid w:val="00AE5E99"/>
    <w:rsid w:val="00AF01A2"/>
    <w:rsid w:val="00AF2D24"/>
    <w:rsid w:val="00AF61F9"/>
    <w:rsid w:val="00AF6488"/>
    <w:rsid w:val="00B01BFE"/>
    <w:rsid w:val="00B0622F"/>
    <w:rsid w:val="00B06B4C"/>
    <w:rsid w:val="00B10D6B"/>
    <w:rsid w:val="00B13950"/>
    <w:rsid w:val="00B15093"/>
    <w:rsid w:val="00B23067"/>
    <w:rsid w:val="00B24FFF"/>
    <w:rsid w:val="00B313A4"/>
    <w:rsid w:val="00B32CEA"/>
    <w:rsid w:val="00B36526"/>
    <w:rsid w:val="00B37596"/>
    <w:rsid w:val="00B410A6"/>
    <w:rsid w:val="00B4568F"/>
    <w:rsid w:val="00B47E85"/>
    <w:rsid w:val="00B557B7"/>
    <w:rsid w:val="00B566BD"/>
    <w:rsid w:val="00B65B98"/>
    <w:rsid w:val="00B67613"/>
    <w:rsid w:val="00B7114F"/>
    <w:rsid w:val="00B72C24"/>
    <w:rsid w:val="00B822D2"/>
    <w:rsid w:val="00B828D3"/>
    <w:rsid w:val="00B85A54"/>
    <w:rsid w:val="00B90B98"/>
    <w:rsid w:val="00B911CF"/>
    <w:rsid w:val="00B917DA"/>
    <w:rsid w:val="00B9357D"/>
    <w:rsid w:val="00B9431D"/>
    <w:rsid w:val="00BA23C0"/>
    <w:rsid w:val="00BA3B78"/>
    <w:rsid w:val="00BB6586"/>
    <w:rsid w:val="00BB7934"/>
    <w:rsid w:val="00BC1AF7"/>
    <w:rsid w:val="00BC1D13"/>
    <w:rsid w:val="00BC47D2"/>
    <w:rsid w:val="00BC4B27"/>
    <w:rsid w:val="00BE44B0"/>
    <w:rsid w:val="00BF0D43"/>
    <w:rsid w:val="00BF6BD3"/>
    <w:rsid w:val="00BF7960"/>
    <w:rsid w:val="00C0009E"/>
    <w:rsid w:val="00C0212D"/>
    <w:rsid w:val="00C02B72"/>
    <w:rsid w:val="00C0390E"/>
    <w:rsid w:val="00C10483"/>
    <w:rsid w:val="00C1716B"/>
    <w:rsid w:val="00C20A61"/>
    <w:rsid w:val="00C20D8C"/>
    <w:rsid w:val="00C22B7E"/>
    <w:rsid w:val="00C22EF3"/>
    <w:rsid w:val="00C23E03"/>
    <w:rsid w:val="00C259D4"/>
    <w:rsid w:val="00C30891"/>
    <w:rsid w:val="00C33F4C"/>
    <w:rsid w:val="00C37603"/>
    <w:rsid w:val="00C401CD"/>
    <w:rsid w:val="00C4237F"/>
    <w:rsid w:val="00C4379C"/>
    <w:rsid w:val="00C47211"/>
    <w:rsid w:val="00C50D27"/>
    <w:rsid w:val="00C52D80"/>
    <w:rsid w:val="00C5349E"/>
    <w:rsid w:val="00C633BA"/>
    <w:rsid w:val="00C67E2B"/>
    <w:rsid w:val="00C769FC"/>
    <w:rsid w:val="00C8445F"/>
    <w:rsid w:val="00C876F9"/>
    <w:rsid w:val="00C8770B"/>
    <w:rsid w:val="00C91FBD"/>
    <w:rsid w:val="00C93110"/>
    <w:rsid w:val="00C93440"/>
    <w:rsid w:val="00C93B51"/>
    <w:rsid w:val="00C94F74"/>
    <w:rsid w:val="00C9560C"/>
    <w:rsid w:val="00C96A1A"/>
    <w:rsid w:val="00C97BA2"/>
    <w:rsid w:val="00CA41FC"/>
    <w:rsid w:val="00CA455A"/>
    <w:rsid w:val="00CA5E9E"/>
    <w:rsid w:val="00CA77EF"/>
    <w:rsid w:val="00CB5B06"/>
    <w:rsid w:val="00CB6BC9"/>
    <w:rsid w:val="00CC09A5"/>
    <w:rsid w:val="00CC1331"/>
    <w:rsid w:val="00CC218D"/>
    <w:rsid w:val="00CD3EB8"/>
    <w:rsid w:val="00CE0673"/>
    <w:rsid w:val="00CE14C0"/>
    <w:rsid w:val="00CE21D3"/>
    <w:rsid w:val="00D044E3"/>
    <w:rsid w:val="00D07DF2"/>
    <w:rsid w:val="00D10D2C"/>
    <w:rsid w:val="00D12DD8"/>
    <w:rsid w:val="00D17D32"/>
    <w:rsid w:val="00D20666"/>
    <w:rsid w:val="00D21110"/>
    <w:rsid w:val="00D2239D"/>
    <w:rsid w:val="00D365A0"/>
    <w:rsid w:val="00D3671B"/>
    <w:rsid w:val="00D36B27"/>
    <w:rsid w:val="00D4133B"/>
    <w:rsid w:val="00D465F9"/>
    <w:rsid w:val="00D47111"/>
    <w:rsid w:val="00D47FC1"/>
    <w:rsid w:val="00D502D3"/>
    <w:rsid w:val="00D5043F"/>
    <w:rsid w:val="00D51240"/>
    <w:rsid w:val="00D55185"/>
    <w:rsid w:val="00D55B46"/>
    <w:rsid w:val="00D56C0F"/>
    <w:rsid w:val="00D571D2"/>
    <w:rsid w:val="00D646C1"/>
    <w:rsid w:val="00D71962"/>
    <w:rsid w:val="00D85A69"/>
    <w:rsid w:val="00D85F2A"/>
    <w:rsid w:val="00D86826"/>
    <w:rsid w:val="00D917AC"/>
    <w:rsid w:val="00D93185"/>
    <w:rsid w:val="00D94957"/>
    <w:rsid w:val="00D96DD2"/>
    <w:rsid w:val="00D97512"/>
    <w:rsid w:val="00DA0058"/>
    <w:rsid w:val="00DA2330"/>
    <w:rsid w:val="00DB14ED"/>
    <w:rsid w:val="00DB2047"/>
    <w:rsid w:val="00DB353D"/>
    <w:rsid w:val="00DB7D47"/>
    <w:rsid w:val="00DB7D7C"/>
    <w:rsid w:val="00DC15A8"/>
    <w:rsid w:val="00DC3C54"/>
    <w:rsid w:val="00DC50F0"/>
    <w:rsid w:val="00DD16A1"/>
    <w:rsid w:val="00DD181A"/>
    <w:rsid w:val="00DD1CF6"/>
    <w:rsid w:val="00DD56AC"/>
    <w:rsid w:val="00DE1BBB"/>
    <w:rsid w:val="00DE1EC5"/>
    <w:rsid w:val="00DE2C89"/>
    <w:rsid w:val="00DE4432"/>
    <w:rsid w:val="00DE5B1C"/>
    <w:rsid w:val="00DF2008"/>
    <w:rsid w:val="00DF2711"/>
    <w:rsid w:val="00DF3747"/>
    <w:rsid w:val="00DF5B47"/>
    <w:rsid w:val="00E00FDF"/>
    <w:rsid w:val="00E03EA3"/>
    <w:rsid w:val="00E041D1"/>
    <w:rsid w:val="00E07588"/>
    <w:rsid w:val="00E101E7"/>
    <w:rsid w:val="00E102E7"/>
    <w:rsid w:val="00E105DD"/>
    <w:rsid w:val="00E1090F"/>
    <w:rsid w:val="00E14C84"/>
    <w:rsid w:val="00E15980"/>
    <w:rsid w:val="00E218E3"/>
    <w:rsid w:val="00E25381"/>
    <w:rsid w:val="00E26BE2"/>
    <w:rsid w:val="00E339D4"/>
    <w:rsid w:val="00E34439"/>
    <w:rsid w:val="00E36CD2"/>
    <w:rsid w:val="00E37F61"/>
    <w:rsid w:val="00E43F66"/>
    <w:rsid w:val="00E44813"/>
    <w:rsid w:val="00E45085"/>
    <w:rsid w:val="00E45219"/>
    <w:rsid w:val="00E453D3"/>
    <w:rsid w:val="00E5204C"/>
    <w:rsid w:val="00E5394E"/>
    <w:rsid w:val="00E53B99"/>
    <w:rsid w:val="00E5522E"/>
    <w:rsid w:val="00E56116"/>
    <w:rsid w:val="00E65F82"/>
    <w:rsid w:val="00E73942"/>
    <w:rsid w:val="00E7795F"/>
    <w:rsid w:val="00E87100"/>
    <w:rsid w:val="00E873DF"/>
    <w:rsid w:val="00E976BC"/>
    <w:rsid w:val="00E97850"/>
    <w:rsid w:val="00EA3E21"/>
    <w:rsid w:val="00EA47DA"/>
    <w:rsid w:val="00EA7A9D"/>
    <w:rsid w:val="00EB09AB"/>
    <w:rsid w:val="00EB183C"/>
    <w:rsid w:val="00EB2133"/>
    <w:rsid w:val="00EB60B1"/>
    <w:rsid w:val="00EB629C"/>
    <w:rsid w:val="00EC46BB"/>
    <w:rsid w:val="00EC59DC"/>
    <w:rsid w:val="00EC79BB"/>
    <w:rsid w:val="00ED0727"/>
    <w:rsid w:val="00ED21BD"/>
    <w:rsid w:val="00ED3182"/>
    <w:rsid w:val="00ED4B99"/>
    <w:rsid w:val="00ED7B9D"/>
    <w:rsid w:val="00EE32F6"/>
    <w:rsid w:val="00EE3903"/>
    <w:rsid w:val="00EE5AB6"/>
    <w:rsid w:val="00EE5B6D"/>
    <w:rsid w:val="00EE6334"/>
    <w:rsid w:val="00EE68F5"/>
    <w:rsid w:val="00EE7B01"/>
    <w:rsid w:val="00EE7D61"/>
    <w:rsid w:val="00EF1E70"/>
    <w:rsid w:val="00EF4313"/>
    <w:rsid w:val="00F024E6"/>
    <w:rsid w:val="00F0316D"/>
    <w:rsid w:val="00F0683D"/>
    <w:rsid w:val="00F138DD"/>
    <w:rsid w:val="00F167B6"/>
    <w:rsid w:val="00F20A31"/>
    <w:rsid w:val="00F21EB8"/>
    <w:rsid w:val="00F22C1B"/>
    <w:rsid w:val="00F2357D"/>
    <w:rsid w:val="00F2463F"/>
    <w:rsid w:val="00F25E13"/>
    <w:rsid w:val="00F31040"/>
    <w:rsid w:val="00F43008"/>
    <w:rsid w:val="00F46559"/>
    <w:rsid w:val="00F47475"/>
    <w:rsid w:val="00F50120"/>
    <w:rsid w:val="00F51A34"/>
    <w:rsid w:val="00F528A9"/>
    <w:rsid w:val="00F5384B"/>
    <w:rsid w:val="00F60675"/>
    <w:rsid w:val="00F65B78"/>
    <w:rsid w:val="00F7015F"/>
    <w:rsid w:val="00F70CD5"/>
    <w:rsid w:val="00F8237C"/>
    <w:rsid w:val="00F90747"/>
    <w:rsid w:val="00F90B3F"/>
    <w:rsid w:val="00F91F25"/>
    <w:rsid w:val="00F9309B"/>
    <w:rsid w:val="00F95A9E"/>
    <w:rsid w:val="00FA113F"/>
    <w:rsid w:val="00FA497A"/>
    <w:rsid w:val="00FB19C2"/>
    <w:rsid w:val="00FB40C1"/>
    <w:rsid w:val="00FB4539"/>
    <w:rsid w:val="00FB6326"/>
    <w:rsid w:val="00FC0824"/>
    <w:rsid w:val="00FC207D"/>
    <w:rsid w:val="00FC26F8"/>
    <w:rsid w:val="00FC35D1"/>
    <w:rsid w:val="00FC6327"/>
    <w:rsid w:val="00FC6BAE"/>
    <w:rsid w:val="00FC7DC2"/>
    <w:rsid w:val="00FD5670"/>
    <w:rsid w:val="00FD7FF7"/>
    <w:rsid w:val="00FE1F50"/>
    <w:rsid w:val="00FE3620"/>
    <w:rsid w:val="00FE4919"/>
    <w:rsid w:val="00FE7757"/>
    <w:rsid w:val="00FF3126"/>
    <w:rsid w:val="00FF3578"/>
    <w:rsid w:val="00FF5B54"/>
    <w:rsid w:val="00FF6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7809">
      <v:textbox inset="5.85pt,.7pt,5.85pt,.7pt"/>
      <o:colormenu v:ext="edit" fillcolor="none [3212]"/>
    </o:shapedefaults>
    <o:shapelayout v:ext="edit">
      <o:idmap v:ext="edit" data="1"/>
    </o:shapelayout>
  </w:shapeDefaults>
  <w:decimalSymbol w:val="."/>
  <w:listSeparator w:val=","/>
  <w14:docId w14:val="034FA7EA"/>
  <w15:chartTrackingRefBased/>
  <w15:docId w15:val="{D0C14186-06A5-4710-B9EA-B4C7BDE8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80F"/>
    <w:pPr>
      <w:widowControl w:val="0"/>
      <w:jc w:val="both"/>
    </w:pPr>
  </w:style>
  <w:style w:type="paragraph" w:styleId="1">
    <w:name w:val="heading 1"/>
    <w:basedOn w:val="a"/>
    <w:next w:val="a"/>
    <w:link w:val="10"/>
    <w:uiPriority w:val="9"/>
    <w:qFormat/>
    <w:rsid w:val="00905B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C16B9"/>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32CE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D7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D7C"/>
    <w:rPr>
      <w:rFonts w:asciiTheme="majorHAnsi" w:eastAsiaTheme="majorEastAsia" w:hAnsiTheme="majorHAnsi" w:cstheme="majorBidi"/>
      <w:sz w:val="18"/>
      <w:szCs w:val="18"/>
    </w:rPr>
  </w:style>
  <w:style w:type="paragraph" w:styleId="a6">
    <w:name w:val="header"/>
    <w:basedOn w:val="a"/>
    <w:link w:val="a7"/>
    <w:uiPriority w:val="99"/>
    <w:unhideWhenUsed/>
    <w:rsid w:val="005C124D"/>
    <w:pPr>
      <w:tabs>
        <w:tab w:val="center" w:pos="4252"/>
        <w:tab w:val="right" w:pos="8504"/>
      </w:tabs>
      <w:snapToGrid w:val="0"/>
    </w:pPr>
  </w:style>
  <w:style w:type="character" w:customStyle="1" w:styleId="a7">
    <w:name w:val="ヘッダー (文字)"/>
    <w:basedOn w:val="a0"/>
    <w:link w:val="a6"/>
    <w:uiPriority w:val="99"/>
    <w:rsid w:val="005C124D"/>
  </w:style>
  <w:style w:type="paragraph" w:styleId="a8">
    <w:name w:val="footer"/>
    <w:basedOn w:val="a"/>
    <w:link w:val="a9"/>
    <w:uiPriority w:val="99"/>
    <w:unhideWhenUsed/>
    <w:rsid w:val="005C124D"/>
    <w:pPr>
      <w:tabs>
        <w:tab w:val="center" w:pos="4252"/>
        <w:tab w:val="right" w:pos="8504"/>
      </w:tabs>
      <w:snapToGrid w:val="0"/>
    </w:pPr>
  </w:style>
  <w:style w:type="character" w:customStyle="1" w:styleId="a9">
    <w:name w:val="フッター (文字)"/>
    <w:basedOn w:val="a0"/>
    <w:link w:val="a8"/>
    <w:uiPriority w:val="99"/>
    <w:rsid w:val="005C124D"/>
  </w:style>
  <w:style w:type="paragraph" w:styleId="Web">
    <w:name w:val="Normal (Web)"/>
    <w:basedOn w:val="a"/>
    <w:uiPriority w:val="99"/>
    <w:semiHidden/>
    <w:unhideWhenUsed/>
    <w:rsid w:val="006147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905BD4"/>
    <w:rPr>
      <w:rFonts w:asciiTheme="majorHAnsi" w:eastAsiaTheme="majorEastAsia" w:hAnsiTheme="majorHAnsi" w:cstheme="majorBidi"/>
      <w:sz w:val="24"/>
      <w:szCs w:val="24"/>
    </w:rPr>
  </w:style>
  <w:style w:type="character" w:customStyle="1" w:styleId="20">
    <w:name w:val="見出し 2 (文字)"/>
    <w:basedOn w:val="a0"/>
    <w:link w:val="2"/>
    <w:uiPriority w:val="9"/>
    <w:rsid w:val="002C16B9"/>
    <w:rPr>
      <w:rFonts w:asciiTheme="majorHAnsi" w:eastAsiaTheme="majorEastAsia" w:hAnsiTheme="majorHAnsi" w:cstheme="majorBidi"/>
    </w:rPr>
  </w:style>
  <w:style w:type="paragraph" w:styleId="aa">
    <w:name w:val="TOC Heading"/>
    <w:basedOn w:val="1"/>
    <w:next w:val="a"/>
    <w:uiPriority w:val="39"/>
    <w:unhideWhenUsed/>
    <w:qFormat/>
    <w:rsid w:val="003A317F"/>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3A317F"/>
  </w:style>
  <w:style w:type="paragraph" w:styleId="21">
    <w:name w:val="toc 2"/>
    <w:basedOn w:val="a"/>
    <w:next w:val="a"/>
    <w:autoRedefine/>
    <w:uiPriority w:val="39"/>
    <w:unhideWhenUsed/>
    <w:rsid w:val="003A317F"/>
    <w:pPr>
      <w:ind w:leftChars="100" w:left="210"/>
    </w:pPr>
  </w:style>
  <w:style w:type="character" w:styleId="ab">
    <w:name w:val="Hyperlink"/>
    <w:basedOn w:val="a0"/>
    <w:uiPriority w:val="99"/>
    <w:unhideWhenUsed/>
    <w:rsid w:val="003A317F"/>
    <w:rPr>
      <w:color w:val="0563C1" w:themeColor="hyperlink"/>
      <w:u w:val="single"/>
    </w:rPr>
  </w:style>
  <w:style w:type="character" w:customStyle="1" w:styleId="30">
    <w:name w:val="見出し 3 (文字)"/>
    <w:basedOn w:val="a0"/>
    <w:link w:val="3"/>
    <w:uiPriority w:val="9"/>
    <w:rsid w:val="00B32CEA"/>
    <w:rPr>
      <w:rFonts w:asciiTheme="majorHAnsi" w:eastAsiaTheme="majorEastAsia" w:hAnsiTheme="majorHAnsi" w:cstheme="majorBidi"/>
    </w:rPr>
  </w:style>
  <w:style w:type="paragraph" w:styleId="31">
    <w:name w:val="toc 3"/>
    <w:basedOn w:val="a"/>
    <w:next w:val="a"/>
    <w:autoRedefine/>
    <w:uiPriority w:val="39"/>
    <w:unhideWhenUsed/>
    <w:rsid w:val="008D69BF"/>
    <w:pPr>
      <w:tabs>
        <w:tab w:val="right" w:leader="dot" w:pos="8494"/>
      </w:tabs>
      <w:spacing w:line="320" w:lineRule="exact"/>
      <w:ind w:leftChars="200" w:left="420"/>
    </w:pPr>
  </w:style>
  <w:style w:type="paragraph" w:styleId="ac">
    <w:name w:val="List Paragraph"/>
    <w:basedOn w:val="a"/>
    <w:uiPriority w:val="34"/>
    <w:qFormat/>
    <w:rsid w:val="00F90B3F"/>
    <w:pPr>
      <w:ind w:leftChars="400" w:left="840"/>
    </w:pPr>
  </w:style>
  <w:style w:type="character" w:styleId="ad">
    <w:name w:val="annotation reference"/>
    <w:basedOn w:val="a0"/>
    <w:uiPriority w:val="99"/>
    <w:semiHidden/>
    <w:unhideWhenUsed/>
    <w:rsid w:val="004855DF"/>
    <w:rPr>
      <w:sz w:val="18"/>
      <w:szCs w:val="18"/>
    </w:rPr>
  </w:style>
  <w:style w:type="paragraph" w:styleId="ae">
    <w:name w:val="annotation text"/>
    <w:basedOn w:val="a"/>
    <w:link w:val="af"/>
    <w:uiPriority w:val="99"/>
    <w:unhideWhenUsed/>
    <w:rsid w:val="004855DF"/>
    <w:pPr>
      <w:jc w:val="left"/>
    </w:pPr>
  </w:style>
  <w:style w:type="character" w:customStyle="1" w:styleId="af">
    <w:name w:val="コメント文字列 (文字)"/>
    <w:basedOn w:val="a0"/>
    <w:link w:val="ae"/>
    <w:uiPriority w:val="99"/>
    <w:rsid w:val="004855DF"/>
  </w:style>
  <w:style w:type="paragraph" w:styleId="af0">
    <w:name w:val="annotation subject"/>
    <w:basedOn w:val="ae"/>
    <w:next w:val="ae"/>
    <w:link w:val="af1"/>
    <w:uiPriority w:val="99"/>
    <w:semiHidden/>
    <w:unhideWhenUsed/>
    <w:rsid w:val="004855DF"/>
    <w:rPr>
      <w:b/>
      <w:bCs/>
    </w:rPr>
  </w:style>
  <w:style w:type="character" w:customStyle="1" w:styleId="af1">
    <w:name w:val="コメント内容 (文字)"/>
    <w:basedOn w:val="af"/>
    <w:link w:val="af0"/>
    <w:uiPriority w:val="99"/>
    <w:semiHidden/>
    <w:rsid w:val="004855DF"/>
    <w:rPr>
      <w:b/>
      <w:bCs/>
    </w:rPr>
  </w:style>
  <w:style w:type="character" w:styleId="af2">
    <w:name w:val="FollowedHyperlink"/>
    <w:basedOn w:val="a0"/>
    <w:uiPriority w:val="99"/>
    <w:semiHidden/>
    <w:unhideWhenUsed/>
    <w:rsid w:val="00AD4B8E"/>
    <w:rPr>
      <w:color w:val="954F72" w:themeColor="followedHyperlink"/>
      <w:u w:val="single"/>
    </w:rPr>
  </w:style>
  <w:style w:type="paragraph" w:styleId="af3">
    <w:name w:val="Date"/>
    <w:basedOn w:val="a"/>
    <w:next w:val="a"/>
    <w:link w:val="af4"/>
    <w:uiPriority w:val="99"/>
    <w:semiHidden/>
    <w:unhideWhenUsed/>
    <w:rsid w:val="003738FA"/>
  </w:style>
  <w:style w:type="character" w:customStyle="1" w:styleId="af4">
    <w:name w:val="日付 (文字)"/>
    <w:basedOn w:val="a0"/>
    <w:link w:val="af3"/>
    <w:uiPriority w:val="99"/>
    <w:semiHidden/>
    <w:rsid w:val="00373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464262">
      <w:bodyDiv w:val="1"/>
      <w:marLeft w:val="0"/>
      <w:marRight w:val="0"/>
      <w:marTop w:val="0"/>
      <w:marBottom w:val="0"/>
      <w:divBdr>
        <w:top w:val="none" w:sz="0" w:space="0" w:color="auto"/>
        <w:left w:val="none" w:sz="0" w:space="0" w:color="auto"/>
        <w:bottom w:val="none" w:sz="0" w:space="0" w:color="auto"/>
        <w:right w:val="none" w:sz="0" w:space="0" w:color="auto"/>
      </w:divBdr>
    </w:div>
    <w:div w:id="455803459">
      <w:bodyDiv w:val="1"/>
      <w:marLeft w:val="0"/>
      <w:marRight w:val="0"/>
      <w:marTop w:val="0"/>
      <w:marBottom w:val="0"/>
      <w:divBdr>
        <w:top w:val="none" w:sz="0" w:space="0" w:color="auto"/>
        <w:left w:val="none" w:sz="0" w:space="0" w:color="auto"/>
        <w:bottom w:val="none" w:sz="0" w:space="0" w:color="auto"/>
        <w:right w:val="none" w:sz="0" w:space="0" w:color="auto"/>
      </w:divBdr>
    </w:div>
    <w:div w:id="1683701849">
      <w:bodyDiv w:val="1"/>
      <w:marLeft w:val="0"/>
      <w:marRight w:val="0"/>
      <w:marTop w:val="0"/>
      <w:marBottom w:val="0"/>
      <w:divBdr>
        <w:top w:val="none" w:sz="0" w:space="0" w:color="auto"/>
        <w:left w:val="none" w:sz="0" w:space="0" w:color="auto"/>
        <w:bottom w:val="none" w:sz="0" w:space="0" w:color="auto"/>
        <w:right w:val="none" w:sz="0" w:space="0" w:color="auto"/>
      </w:divBdr>
    </w:div>
    <w:div w:id="205877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A5608-7306-4CB2-83B5-2AD5B012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10121</TotalTime>
  <Pages>6</Pages>
  <Words>513</Words>
  <Characters>2929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八千代市</cp:lastModifiedBy>
  <cp:revision>493</cp:revision>
  <cp:lastPrinted>2026-06-12T06:40:00Z</cp:lastPrinted>
  <dcterms:created xsi:type="dcterms:W3CDTF">2019-06-21T06:35:00Z</dcterms:created>
  <dcterms:modified xsi:type="dcterms:W3CDTF">2026-07-23T00:39:00Z</dcterms:modified>
</cp:coreProperties>
</file>